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06F3" w:rsidRDefault="007206F3" w:rsidP="0050606D">
      <w:pPr>
        <w:spacing w:before="240" w:after="240"/>
        <w:ind w:left="-709" w:right="-1"/>
        <w:jc w:val="both"/>
        <w:rPr>
          <w:rFonts w:ascii="Arial Black" w:hAnsi="Arial Black" w:cs="Century Gothic"/>
          <w:b/>
          <w:bCs/>
          <w:caps/>
          <w:sz w:val="28"/>
          <w:szCs w:val="28"/>
        </w:rPr>
      </w:pPr>
      <w:bookmarkStart w:id="0" w:name="_GoBack"/>
      <w:bookmarkEnd w:id="0"/>
    </w:p>
    <w:p w:rsidR="007206F3" w:rsidRDefault="007206F3" w:rsidP="0050606D">
      <w:pPr>
        <w:spacing w:before="240" w:after="240"/>
        <w:ind w:left="-709" w:right="-1"/>
        <w:jc w:val="both"/>
        <w:rPr>
          <w:rFonts w:ascii="Arial Black" w:hAnsi="Arial Black" w:cs="Century Gothic"/>
          <w:b/>
          <w:bCs/>
          <w:caps/>
          <w:sz w:val="28"/>
          <w:szCs w:val="28"/>
        </w:rPr>
      </w:pPr>
    </w:p>
    <w:p w:rsidR="00613043" w:rsidRPr="00CB6F08" w:rsidRDefault="00873C53" w:rsidP="0050606D">
      <w:pPr>
        <w:spacing w:before="240" w:after="240"/>
        <w:ind w:left="-709" w:right="-1"/>
        <w:jc w:val="both"/>
        <w:rPr>
          <w:rFonts w:ascii="Arial Black" w:hAnsi="Arial Black"/>
          <w:sz w:val="28"/>
          <w:szCs w:val="28"/>
        </w:rPr>
      </w:pPr>
      <w:r>
        <w:rPr>
          <w:rFonts w:ascii="Arial" w:hAnsi="Arial" w:cs="Arial"/>
          <w:i/>
          <w:noProof/>
          <w:color w:val="00B0F0"/>
          <w:sz w:val="24"/>
          <w:szCs w:val="24"/>
        </w:rPr>
        <mc:AlternateContent>
          <mc:Choice Requires="wps">
            <w:drawing>
              <wp:anchor distT="0" distB="0" distL="114300" distR="114300" simplePos="0" relativeHeight="251658752" behindDoc="0" locked="0" layoutInCell="1" allowOverlap="1">
                <wp:simplePos x="0" y="0"/>
                <wp:positionH relativeFrom="column">
                  <wp:posOffset>466090</wp:posOffset>
                </wp:positionH>
                <wp:positionV relativeFrom="paragraph">
                  <wp:posOffset>-525780</wp:posOffset>
                </wp:positionV>
                <wp:extent cx="4202430" cy="504825"/>
                <wp:effectExtent l="0" t="0" r="0" b="9525"/>
                <wp:wrapNone/>
                <wp:docPr id="1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02430" cy="504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FFFFFF"/>
                              </a:solidFill>
                              <a:miter lim="800000"/>
                              <a:headEnd/>
                              <a:tailEnd/>
                            </a14:hiddenLine>
                          </a:ext>
                        </a:extLst>
                      </wps:spPr>
                      <wps:txbx>
                        <w:txbxContent>
                          <w:p w:rsidR="00C450AE" w:rsidRPr="00C450AE" w:rsidRDefault="00C450AE" w:rsidP="007A0802">
                            <w:pPr>
                              <w:jc w:val="center"/>
                              <w:rPr>
                                <w:rFonts w:ascii="Arial" w:hAnsi="Arial" w:cs="Arial"/>
                                <w:b/>
                                <w:color w:val="FFFFFF"/>
                                <w:sz w:val="32"/>
                                <w:szCs w:val="32"/>
                              </w:rPr>
                            </w:pPr>
                            <w:r w:rsidRPr="00C450AE">
                              <w:rPr>
                                <w:rFonts w:ascii="Arial" w:hAnsi="Arial" w:cs="Arial"/>
                                <w:b/>
                                <w:color w:val="FFFFFF"/>
                                <w:sz w:val="32"/>
                                <w:szCs w:val="32"/>
                              </w:rPr>
                              <w:t>Commission paritaire d’établissement</w:t>
                            </w:r>
                          </w:p>
                          <w:p w:rsidR="007A0802" w:rsidRPr="00C450AE" w:rsidRDefault="004B238C" w:rsidP="007A0802">
                            <w:pPr>
                              <w:jc w:val="center"/>
                              <w:rPr>
                                <w:rFonts w:ascii="Arial" w:hAnsi="Arial" w:cs="Arial"/>
                                <w:color w:val="FFFFFF"/>
                                <w:sz w:val="24"/>
                                <w:szCs w:val="24"/>
                              </w:rPr>
                            </w:pPr>
                            <w:r w:rsidRPr="00C450AE">
                              <w:rPr>
                                <w:rFonts w:ascii="Arial" w:hAnsi="Arial" w:cs="Arial"/>
                                <w:color w:val="FFFFFF"/>
                                <w:sz w:val="24"/>
                                <w:szCs w:val="24"/>
                              </w:rPr>
                              <w:t xml:space="preserve">Scrutin du </w:t>
                            </w:r>
                            <w:r w:rsidR="005605B1">
                              <w:rPr>
                                <w:rFonts w:ascii="Arial" w:hAnsi="Arial" w:cs="Arial"/>
                                <w:color w:val="FFFFFF"/>
                                <w:sz w:val="24"/>
                                <w:szCs w:val="24"/>
                              </w:rPr>
                              <w:t xml:space="preserve">mardi 15 décembre </w:t>
                            </w:r>
                            <w:r w:rsidRPr="00C450AE">
                              <w:rPr>
                                <w:rFonts w:ascii="Arial" w:hAnsi="Arial" w:cs="Arial"/>
                                <w:color w:val="FFFFFF"/>
                                <w:sz w:val="24"/>
                                <w:szCs w:val="24"/>
                              </w:rPr>
                              <w:t>201</w:t>
                            </w:r>
                            <w:r w:rsidR="003A6841">
                              <w:rPr>
                                <w:rFonts w:ascii="Arial" w:hAnsi="Arial" w:cs="Arial"/>
                                <w:color w:val="FFFFFF"/>
                                <w:sz w:val="24"/>
                                <w:szCs w:val="24"/>
                              </w:rPr>
                              <w:t>5</w:t>
                            </w:r>
                            <w:r w:rsidR="007A0802" w:rsidRPr="00C450AE">
                              <w:rPr>
                                <w:rFonts w:ascii="Arial" w:hAnsi="Arial" w:cs="Arial"/>
                                <w:color w:val="FFFFFF"/>
                                <w:sz w:val="24"/>
                                <w:szCs w:val="24"/>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left:0;text-align:left;margin-left:36.7pt;margin-top:-41.4pt;width:330.9pt;height:39.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" filled="f" stroked="f" strokecolor="white" strokeweight="0">
                <v:textbox>
                  <w:txbxContent>
                    <w:p w:rsidR="00C450AE" w:rsidRPr="00C450AE" w:rsidRDefault="00C450AE" w:rsidP="007A0802">
                      <w:pPr>
                        <w:jc w:val="center"/>
                        <w:rPr>
                          <w:rFonts w:ascii="Arial" w:hAnsi="Arial" w:cs="Arial"/>
                          <w:b/>
                          <w:color w:val="FFFFFF"/>
                          <w:sz w:val="32"/>
                          <w:szCs w:val="32"/>
                        </w:rPr>
                      </w:pPr>
                      <w:r w:rsidRPr="00C450AE">
                        <w:rPr>
                          <w:rFonts w:ascii="Arial" w:hAnsi="Arial" w:cs="Arial"/>
                          <w:b/>
                          <w:color w:val="FFFFFF"/>
                          <w:sz w:val="32"/>
                          <w:szCs w:val="32"/>
                        </w:rPr>
                        <w:t>Commission paritaire d’établissement</w:t>
                      </w:r>
                    </w:p>
                    <w:p w:rsidR="007A0802" w:rsidRPr="00C450AE" w:rsidRDefault="004B238C" w:rsidP="007A0802">
                      <w:pPr>
                        <w:jc w:val="center"/>
                        <w:rPr>
                          <w:rFonts w:ascii="Arial" w:hAnsi="Arial" w:cs="Arial"/>
                          <w:color w:val="FFFFFF"/>
                          <w:sz w:val="24"/>
                          <w:szCs w:val="24"/>
                        </w:rPr>
                      </w:pPr>
                      <w:r w:rsidRPr="00C450AE">
                        <w:rPr>
                          <w:rFonts w:ascii="Arial" w:hAnsi="Arial" w:cs="Arial"/>
                          <w:color w:val="FFFFFF"/>
                          <w:sz w:val="24"/>
                          <w:szCs w:val="24"/>
                        </w:rPr>
                        <w:t xml:space="preserve">Scrutin du </w:t>
                      </w:r>
                      <w:r w:rsidR="005605B1">
                        <w:rPr>
                          <w:rFonts w:ascii="Arial" w:hAnsi="Arial" w:cs="Arial"/>
                          <w:color w:val="FFFFFF"/>
                          <w:sz w:val="24"/>
                          <w:szCs w:val="24"/>
                        </w:rPr>
                        <w:t xml:space="preserve">mardi 15 décembre </w:t>
                      </w:r>
                      <w:r w:rsidRPr="00C450AE">
                        <w:rPr>
                          <w:rFonts w:ascii="Arial" w:hAnsi="Arial" w:cs="Arial"/>
                          <w:color w:val="FFFFFF"/>
                          <w:sz w:val="24"/>
                          <w:szCs w:val="24"/>
                        </w:rPr>
                        <w:t>201</w:t>
                      </w:r>
                      <w:r w:rsidR="003A6841">
                        <w:rPr>
                          <w:rFonts w:ascii="Arial" w:hAnsi="Arial" w:cs="Arial"/>
                          <w:color w:val="FFFFFF"/>
                          <w:sz w:val="24"/>
                          <w:szCs w:val="24"/>
                        </w:rPr>
                        <w:t>5</w:t>
                      </w:r>
                      <w:r w:rsidR="007A0802" w:rsidRPr="00C450AE">
                        <w:rPr>
                          <w:rFonts w:ascii="Arial" w:hAnsi="Arial" w:cs="Arial"/>
                          <w:color w:val="FFFFFF"/>
                          <w:sz w:val="24"/>
                          <w:szCs w:val="24"/>
                        </w:rPr>
                        <w:t xml:space="preserve"> </w:t>
                      </w:r>
                    </w:p>
                  </w:txbxContent>
                </v:textbox>
              </v:shape>
            </w:pict>
          </mc:Fallback>
        </mc:AlternateContent>
      </w:r>
      <w:r>
        <w:rPr>
          <w:rFonts w:ascii="Arial" w:hAnsi="Arial" w:cs="Arial"/>
          <w:i/>
          <w:noProof/>
          <w:color w:val="00B0F0"/>
          <w:sz w:val="24"/>
          <w:szCs w:val="24"/>
        </w:rPr>
        <mc:AlternateContent>
          <mc:Choice Requires="wps">
            <w:drawing>
              <wp:anchor distT="0" distB="0" distL="114300" distR="114300" simplePos="0" relativeHeight="251657728" behindDoc="0" locked="0" layoutInCell="1" allowOverlap="1">
                <wp:simplePos x="0" y="0"/>
                <wp:positionH relativeFrom="column">
                  <wp:posOffset>1394460</wp:posOffset>
                </wp:positionH>
                <wp:positionV relativeFrom="paragraph">
                  <wp:posOffset>-1565910</wp:posOffset>
                </wp:positionV>
                <wp:extent cx="3082925" cy="441960"/>
                <wp:effectExtent l="0" t="0" r="0" b="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2925" cy="441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FFFFFF"/>
                              </a:solidFill>
                              <a:miter lim="800000"/>
                              <a:headEnd/>
                              <a:tailEnd/>
                            </a14:hiddenLine>
                          </a:ext>
                        </a:extLst>
                      </wps:spPr>
                      <wps:txbx>
                        <w:txbxContent>
                          <w:p w:rsidR="00341C66" w:rsidRPr="00341C66" w:rsidRDefault="005605B1" w:rsidP="00341C66">
                            <w:pPr>
                              <w:jc w:val="center"/>
                              <w:rPr>
                                <w:rFonts w:ascii="Arial" w:hAnsi="Arial" w:cs="Arial"/>
                                <w:b/>
                                <w:color w:val="FFFFFF"/>
                                <w:sz w:val="24"/>
                                <w:szCs w:val="24"/>
                              </w:rPr>
                            </w:pPr>
                            <w:r>
                              <w:rPr>
                                <w:rFonts w:ascii="Arial" w:hAnsi="Arial" w:cs="Arial"/>
                                <w:b/>
                                <w:color w:val="FFFFFF"/>
                                <w:sz w:val="24"/>
                                <w:szCs w:val="24"/>
                              </w:rPr>
                              <w:t>Université Paris Ouest Nanterre la Défense</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7" o:spid="_x0000_s1027" type="#_x0000_t202" style="position:absolute;left:0;text-align:left;margin-left:109.8pt;margin-top:-123.3pt;width:242.75pt;height:34.8pt;z-index:2516577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" filled="f" stroked="f" strokecolor="white" strokeweight="0">
                <v:textbox style="mso-fit-shape-to-text:t">
                  <w:txbxContent>
                    <w:p w:rsidR="00341C66" w:rsidRPr="00341C66" w:rsidRDefault="005605B1" w:rsidP="00341C66">
                      <w:pPr>
                        <w:jc w:val="center"/>
                        <w:rPr>
                          <w:rFonts w:ascii="Arial" w:hAnsi="Arial" w:cs="Arial"/>
                          <w:b/>
                          <w:color w:val="FFFFFF"/>
                          <w:sz w:val="24"/>
                          <w:szCs w:val="24"/>
                        </w:rPr>
                      </w:pPr>
                      <w:r>
                        <w:rPr>
                          <w:rFonts w:ascii="Arial" w:hAnsi="Arial" w:cs="Arial"/>
                          <w:b/>
                          <w:color w:val="FFFFFF"/>
                          <w:sz w:val="24"/>
                          <w:szCs w:val="24"/>
                        </w:rPr>
                        <w:t>Université Paris Ouest Nanterre la Défense</w:t>
                      </w:r>
                    </w:p>
                  </w:txbxContent>
                </v:textbox>
              </v:shape>
            </w:pict>
          </mc:Fallback>
        </mc:AlternateContent>
      </w:r>
      <w:r w:rsidR="00CB6F08" w:rsidRPr="00CB6F08">
        <w:rPr>
          <w:rFonts w:ascii="Arial Black" w:hAnsi="Arial Black" w:cs="Century Gothic"/>
          <w:b/>
          <w:bCs/>
          <w:caps/>
          <w:sz w:val="28"/>
          <w:szCs w:val="28"/>
        </w:rPr>
        <w:t>compétence de la</w:t>
      </w:r>
      <w:r w:rsidR="00CB6F08" w:rsidRPr="008A0DAF">
        <w:rPr>
          <w:rFonts w:ascii="Arial Black" w:hAnsi="Arial Black" w:cs="Century Gothic"/>
          <w:b/>
          <w:bCs/>
          <w:caps/>
          <w:sz w:val="28"/>
          <w:szCs w:val="28"/>
        </w:rPr>
        <w:t xml:space="preserve"> </w:t>
      </w:r>
      <w:r w:rsidR="00CB6F08" w:rsidRPr="00CB6F08">
        <w:rPr>
          <w:rFonts w:ascii="Arial Black" w:hAnsi="Arial Black" w:cs="Century Gothic"/>
          <w:b/>
          <w:bCs/>
          <w:caps/>
          <w:color w:val="00B0F0"/>
          <w:sz w:val="28"/>
          <w:szCs w:val="28"/>
        </w:rPr>
        <w:t>commission paritaire d’établissement</w:t>
      </w:r>
      <w:r w:rsidR="00CB6F08" w:rsidRPr="008A0DAF">
        <w:rPr>
          <w:rFonts w:ascii="Arial Black" w:hAnsi="Arial Black" w:cs="Century Gothic"/>
          <w:b/>
          <w:bCs/>
          <w:caps/>
          <w:sz w:val="28"/>
          <w:szCs w:val="28"/>
        </w:rPr>
        <w:t xml:space="preserve"> </w:t>
      </w:r>
      <w:r w:rsidR="00CB6F08" w:rsidRPr="008A0DAF">
        <w:rPr>
          <w:rFonts w:ascii="Arial Black" w:hAnsi="Arial Black" w:cs="Century Gothic"/>
          <w:b/>
          <w:bCs/>
          <w:sz w:val="28"/>
          <w:szCs w:val="28"/>
        </w:rPr>
        <w:t xml:space="preserve"> </w:t>
      </w:r>
    </w:p>
    <w:p w:rsidR="00613043" w:rsidRPr="003B7D68" w:rsidRDefault="00613043" w:rsidP="003B7D68">
      <w:pPr>
        <w:pStyle w:val="Paragraphestandard"/>
        <w:suppressAutoHyphens/>
        <w:rPr>
          <w:rFonts w:ascii="Arial" w:hAnsi="Arial" w:cs="Arial"/>
          <w:b/>
          <w:sz w:val="28"/>
          <w:szCs w:val="28"/>
          <w:u w:val="single"/>
        </w:rPr>
      </w:pPr>
      <w:r w:rsidRPr="003B7D68">
        <w:rPr>
          <w:rFonts w:ascii="Myriad Pro" w:hAnsi="Myriad Pro" w:cs="Myriad Pro"/>
          <w:b/>
          <w:bCs/>
          <w:color w:val="E8562F"/>
          <w:sz w:val="26"/>
          <w:szCs w:val="26"/>
        </w:rPr>
        <w:t>La CPE est obligatoirement consultée pour :</w:t>
      </w:r>
    </w:p>
    <w:p w:rsidR="00613043" w:rsidRPr="003B7D68" w:rsidRDefault="00613043" w:rsidP="00D16E68">
      <w:pPr>
        <w:numPr>
          <w:ilvl w:val="0"/>
          <w:numId w:val="1"/>
        </w:numPr>
        <w:spacing w:after="60"/>
        <w:ind w:left="714" w:right="709" w:hanging="357"/>
        <w:rPr>
          <w:rFonts w:ascii="Arial" w:hAnsi="Arial" w:cs="Arial"/>
          <w:sz w:val="24"/>
          <w:szCs w:val="24"/>
        </w:rPr>
      </w:pPr>
      <w:r w:rsidRPr="003B7D68">
        <w:rPr>
          <w:rFonts w:ascii="Arial" w:hAnsi="Arial" w:cs="Arial"/>
          <w:sz w:val="24"/>
          <w:szCs w:val="24"/>
        </w:rPr>
        <w:t xml:space="preserve">les propositions de refus de titularisation (renouvellement de stage ou fin de fonction) ; </w:t>
      </w:r>
    </w:p>
    <w:p w:rsidR="00613043" w:rsidRPr="003B7D68" w:rsidRDefault="00613043" w:rsidP="003B7D68">
      <w:pPr>
        <w:numPr>
          <w:ilvl w:val="0"/>
          <w:numId w:val="1"/>
        </w:numPr>
        <w:spacing w:after="60"/>
        <w:ind w:left="714" w:hanging="357"/>
        <w:rPr>
          <w:rFonts w:ascii="Arial" w:hAnsi="Arial" w:cs="Arial"/>
          <w:sz w:val="24"/>
          <w:szCs w:val="24"/>
        </w:rPr>
      </w:pPr>
      <w:r w:rsidRPr="003B7D68">
        <w:rPr>
          <w:rFonts w:ascii="Arial" w:hAnsi="Arial" w:cs="Arial"/>
          <w:sz w:val="24"/>
          <w:szCs w:val="24"/>
        </w:rPr>
        <w:t>les inscriptions sur la liste d'aptitude (promotion au corps supérieur) ;</w:t>
      </w:r>
    </w:p>
    <w:p w:rsidR="00613043" w:rsidRPr="003B7D68" w:rsidRDefault="00613043" w:rsidP="003B7D68">
      <w:pPr>
        <w:numPr>
          <w:ilvl w:val="0"/>
          <w:numId w:val="1"/>
        </w:numPr>
        <w:spacing w:after="60"/>
        <w:ind w:left="714" w:hanging="357"/>
        <w:rPr>
          <w:rFonts w:ascii="Arial" w:hAnsi="Arial" w:cs="Arial"/>
          <w:sz w:val="24"/>
          <w:szCs w:val="24"/>
        </w:rPr>
      </w:pPr>
      <w:r w:rsidRPr="003B7D68">
        <w:rPr>
          <w:rFonts w:ascii="Arial" w:hAnsi="Arial" w:cs="Arial"/>
          <w:sz w:val="24"/>
          <w:szCs w:val="24"/>
        </w:rPr>
        <w:t>les inscriptions sur un tableau d’avancement (promotion au grade supérieur) ;</w:t>
      </w:r>
    </w:p>
    <w:p w:rsidR="00613043" w:rsidRPr="003B7D68" w:rsidRDefault="00613043" w:rsidP="003B7D68">
      <w:pPr>
        <w:numPr>
          <w:ilvl w:val="0"/>
          <w:numId w:val="1"/>
        </w:numPr>
        <w:spacing w:after="60"/>
        <w:ind w:left="714" w:hanging="357"/>
        <w:rPr>
          <w:rFonts w:ascii="Arial" w:hAnsi="Arial" w:cs="Arial"/>
          <w:sz w:val="24"/>
          <w:szCs w:val="24"/>
        </w:rPr>
      </w:pPr>
      <w:r w:rsidRPr="003B7D68">
        <w:rPr>
          <w:rFonts w:ascii="Arial" w:hAnsi="Arial" w:cs="Arial"/>
          <w:sz w:val="24"/>
          <w:szCs w:val="24"/>
        </w:rPr>
        <w:t>les refus de congé pour formation syndicale ;</w:t>
      </w:r>
    </w:p>
    <w:p w:rsidR="00613043" w:rsidRPr="003B7D68" w:rsidRDefault="00613043" w:rsidP="003B7D68">
      <w:pPr>
        <w:numPr>
          <w:ilvl w:val="0"/>
          <w:numId w:val="1"/>
        </w:numPr>
        <w:spacing w:after="60"/>
        <w:ind w:left="714" w:hanging="357"/>
        <w:rPr>
          <w:rFonts w:ascii="Arial" w:hAnsi="Arial" w:cs="Arial"/>
          <w:sz w:val="24"/>
          <w:szCs w:val="24"/>
        </w:rPr>
      </w:pPr>
      <w:r w:rsidRPr="003B7D68">
        <w:rPr>
          <w:rFonts w:ascii="Arial" w:hAnsi="Arial" w:cs="Arial"/>
          <w:sz w:val="24"/>
          <w:szCs w:val="24"/>
        </w:rPr>
        <w:t>toutes les questions relatives à la mobilité (réintégrations, mutations internes et externes, détachements, intégrations) ;</w:t>
      </w:r>
    </w:p>
    <w:p w:rsidR="00613043" w:rsidRPr="003B7D68" w:rsidRDefault="00613043" w:rsidP="003B7D68">
      <w:pPr>
        <w:numPr>
          <w:ilvl w:val="0"/>
          <w:numId w:val="1"/>
        </w:numPr>
        <w:spacing w:after="240"/>
        <w:ind w:left="714" w:hanging="357"/>
        <w:rPr>
          <w:rFonts w:ascii="Arial" w:hAnsi="Arial" w:cs="Arial"/>
          <w:sz w:val="24"/>
          <w:szCs w:val="24"/>
        </w:rPr>
      </w:pPr>
      <w:r w:rsidRPr="003B7D68">
        <w:rPr>
          <w:rFonts w:ascii="Arial" w:hAnsi="Arial" w:cs="Arial"/>
          <w:sz w:val="24"/>
          <w:szCs w:val="24"/>
        </w:rPr>
        <w:t xml:space="preserve">les réductions de l'ancienneté moyenne pour un avancement d'échelon (bonification). </w:t>
      </w:r>
    </w:p>
    <w:p w:rsidR="00613043" w:rsidRPr="003B7D68" w:rsidRDefault="00613043" w:rsidP="003B7D68">
      <w:pPr>
        <w:pStyle w:val="Paragraphestandard"/>
        <w:suppressAutoHyphens/>
        <w:rPr>
          <w:rFonts w:ascii="Myriad Pro" w:hAnsi="Myriad Pro" w:cs="Myriad Pro"/>
          <w:b/>
          <w:bCs/>
          <w:color w:val="E8562F"/>
          <w:sz w:val="26"/>
          <w:szCs w:val="26"/>
        </w:rPr>
      </w:pPr>
      <w:r w:rsidRPr="003B7D68">
        <w:rPr>
          <w:rFonts w:ascii="Myriad Pro" w:hAnsi="Myriad Pro" w:cs="Myriad Pro"/>
          <w:b/>
          <w:bCs/>
          <w:color w:val="E8562F"/>
          <w:sz w:val="26"/>
          <w:szCs w:val="26"/>
        </w:rPr>
        <w:t xml:space="preserve">La CPE est également consultée, </w:t>
      </w:r>
      <w:r w:rsidR="00DB7748">
        <w:rPr>
          <w:rFonts w:ascii="Myriad Pro" w:hAnsi="Myriad Pro" w:cs="Myriad Pro"/>
          <w:b/>
          <w:bCs/>
          <w:color w:val="E8562F"/>
          <w:sz w:val="26"/>
          <w:szCs w:val="26"/>
        </w:rPr>
        <w:t xml:space="preserve">à la </w:t>
      </w:r>
      <w:r w:rsidRPr="003B7D68">
        <w:rPr>
          <w:rFonts w:ascii="Myriad Pro" w:hAnsi="Myriad Pro" w:cs="Myriad Pro"/>
          <w:b/>
          <w:bCs/>
          <w:color w:val="E8562F"/>
          <w:sz w:val="26"/>
          <w:szCs w:val="26"/>
        </w:rPr>
        <w:t>dem</w:t>
      </w:r>
      <w:r w:rsidR="00DB7748">
        <w:rPr>
          <w:rFonts w:ascii="Myriad Pro" w:hAnsi="Myriad Pro" w:cs="Myriad Pro"/>
          <w:b/>
          <w:bCs/>
          <w:color w:val="E8562F"/>
          <w:sz w:val="26"/>
          <w:szCs w:val="26"/>
        </w:rPr>
        <w:t xml:space="preserve">ande du </w:t>
      </w:r>
      <w:r w:rsidRPr="003B7D68">
        <w:rPr>
          <w:rFonts w:ascii="Myriad Pro" w:hAnsi="Myriad Pro" w:cs="Myriad Pro"/>
          <w:b/>
          <w:bCs/>
          <w:color w:val="E8562F"/>
          <w:sz w:val="26"/>
          <w:szCs w:val="26"/>
        </w:rPr>
        <w:t>fonctionnaire intéressé, sur :</w:t>
      </w:r>
    </w:p>
    <w:p w:rsidR="00613043" w:rsidRPr="003B7D68" w:rsidRDefault="00613043" w:rsidP="003B7D68">
      <w:pPr>
        <w:numPr>
          <w:ilvl w:val="0"/>
          <w:numId w:val="1"/>
        </w:numPr>
        <w:spacing w:after="60"/>
        <w:ind w:left="714" w:hanging="357"/>
        <w:rPr>
          <w:rFonts w:ascii="Arial" w:hAnsi="Arial" w:cs="Arial"/>
          <w:sz w:val="24"/>
          <w:szCs w:val="24"/>
        </w:rPr>
      </w:pPr>
      <w:r w:rsidRPr="003B7D68">
        <w:rPr>
          <w:rFonts w:ascii="Arial" w:hAnsi="Arial" w:cs="Arial"/>
          <w:sz w:val="24"/>
          <w:szCs w:val="24"/>
        </w:rPr>
        <w:t>des décisions refusant l'autorisation d'accomplir un service à temps partiel ;</w:t>
      </w:r>
    </w:p>
    <w:p w:rsidR="00613043" w:rsidRPr="003B7D68" w:rsidRDefault="00613043" w:rsidP="003B7D68">
      <w:pPr>
        <w:numPr>
          <w:ilvl w:val="0"/>
          <w:numId w:val="1"/>
        </w:numPr>
        <w:spacing w:after="60"/>
        <w:ind w:left="714" w:hanging="357"/>
        <w:rPr>
          <w:rFonts w:ascii="Arial" w:hAnsi="Arial" w:cs="Arial"/>
          <w:sz w:val="24"/>
          <w:szCs w:val="24"/>
        </w:rPr>
      </w:pPr>
      <w:r w:rsidRPr="003B7D68">
        <w:rPr>
          <w:rFonts w:ascii="Arial" w:hAnsi="Arial" w:cs="Arial"/>
          <w:sz w:val="24"/>
          <w:szCs w:val="24"/>
        </w:rPr>
        <w:t>des litiges d'ordre individuel relatifs aux conditions d'exercice du temps partiel ;</w:t>
      </w:r>
    </w:p>
    <w:p w:rsidR="00613043" w:rsidRPr="003B7D68" w:rsidRDefault="00613043" w:rsidP="003B7D68">
      <w:pPr>
        <w:numPr>
          <w:ilvl w:val="0"/>
          <w:numId w:val="1"/>
        </w:numPr>
        <w:spacing w:after="60"/>
        <w:ind w:left="714" w:hanging="357"/>
        <w:rPr>
          <w:rFonts w:ascii="Arial" w:hAnsi="Arial" w:cs="Arial"/>
          <w:sz w:val="24"/>
          <w:szCs w:val="24"/>
        </w:rPr>
      </w:pPr>
      <w:r w:rsidRPr="003B7D68">
        <w:rPr>
          <w:rFonts w:ascii="Arial" w:hAnsi="Arial" w:cs="Arial"/>
          <w:sz w:val="24"/>
          <w:szCs w:val="24"/>
        </w:rPr>
        <w:t>des décisions refusant des autorisations d'absence pour suivre une action de préparation à un concours administratif ou une action de formation continue ;</w:t>
      </w:r>
    </w:p>
    <w:p w:rsidR="007D1FAB" w:rsidRPr="007D1FAB" w:rsidRDefault="00873C53" w:rsidP="007D1FAB">
      <w:pPr>
        <w:numPr>
          <w:ilvl w:val="0"/>
          <w:numId w:val="1"/>
        </w:numPr>
        <w:spacing w:after="240"/>
        <w:ind w:left="714" w:hanging="357"/>
        <w:rPr>
          <w:rFonts w:ascii="Arial" w:hAnsi="Arial" w:cs="Arial"/>
          <w:sz w:val="24"/>
          <w:szCs w:val="24"/>
        </w:rPr>
      </w:pPr>
      <w:r>
        <w:rPr>
          <w:rFonts w:ascii="Arial" w:hAnsi="Arial" w:cs="Arial"/>
          <w:noProof/>
        </w:rPr>
        <mc:AlternateContent>
          <mc:Choice Requires="wps">
            <w:drawing>
              <wp:anchor distT="0" distB="215900" distL="114300" distR="114300" simplePos="0" relativeHeight="251655680" behindDoc="0" locked="0" layoutInCell="0" allowOverlap="1">
                <wp:simplePos x="0" y="0"/>
                <wp:positionH relativeFrom="page">
                  <wp:posOffset>1127125</wp:posOffset>
                </wp:positionH>
                <wp:positionV relativeFrom="page">
                  <wp:posOffset>6628130</wp:posOffset>
                </wp:positionV>
                <wp:extent cx="6823075" cy="794385"/>
                <wp:effectExtent l="19050" t="0" r="739775" b="24765"/>
                <wp:wrapSquare wrapText="bothSides"/>
                <wp:docPr id="8"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6823075" cy="794385"/>
                        </a:xfrm>
                        <a:prstGeom prst="rect">
                          <a:avLst/>
                        </a:prstGeom>
                        <a:gradFill rotWithShape="0">
                          <a:gsLst>
                            <a:gs pos="0">
                              <a:srgbClr val="4BACC6"/>
                            </a:gs>
                            <a:gs pos="100000">
                              <a:srgbClr val="205867"/>
                            </a:gs>
                          </a:gsLst>
                          <a:lin ang="2700000" scaled="1"/>
                        </a:gradFill>
                        <a:ln w="12700">
                          <a:solidFill>
                            <a:srgbClr val="F2F2F2"/>
                          </a:solidFill>
                          <a:miter lim="800000"/>
                          <a:headEnd/>
                          <a:tailEnd/>
                        </a:ln>
                        <a:effectLst>
                          <a:outerShdw sy="50000" kx="-2453608" rotWithShape="0">
                            <a:srgbClr val="B6DDE8">
                              <a:alpha val="50000"/>
                            </a:srgbClr>
                          </a:outerShdw>
                        </a:effectLst>
                      </wps:spPr>
                      <wps:txbx>
                        <w:txbxContent>
                          <w:p w:rsidR="00C14C1B" w:rsidRPr="00C14C1B" w:rsidRDefault="00C14C1B" w:rsidP="007D1FAB">
                            <w:pPr>
                              <w:spacing w:after="240"/>
                              <w:rPr>
                                <w:rFonts w:ascii="Arial" w:hAnsi="Arial" w:cs="Arial"/>
                                <w:iCs/>
                                <w:color w:val="FFFFFF"/>
                                <w:sz w:val="26"/>
                                <w:szCs w:val="26"/>
                              </w:rPr>
                            </w:pPr>
                            <w:r w:rsidRPr="00C14C1B">
                              <w:rPr>
                                <w:rFonts w:ascii="Arial" w:hAnsi="Arial" w:cs="Arial"/>
                                <w:iCs/>
                                <w:color w:val="FFFFFF"/>
                                <w:sz w:val="26"/>
                                <w:szCs w:val="26"/>
                              </w:rPr>
                              <w:t xml:space="preserve">IL S’AGIT DONC D’UNE ÉLECTION MAJEURE POUR LES INGÉNIEURS </w:t>
                            </w:r>
                            <w:r w:rsidRPr="00C14C1B">
                              <w:rPr>
                                <w:rFonts w:ascii="Arial" w:hAnsi="Arial" w:cs="Arial"/>
                                <w:iCs/>
                                <w:color w:val="FFFFFF"/>
                                <w:sz w:val="26"/>
                                <w:szCs w:val="26"/>
                              </w:rPr>
                              <w:br/>
                              <w:t>ET PERSONNELS TECHNIQUES DE RECHERCHE ET FORMATION</w:t>
                            </w:r>
                          </w:p>
                        </w:txbxContent>
                      </wps:txbx>
                      <wps:bodyPr rot="0" vert="horz" wrap="square" lIns="457200" tIns="158400" rIns="228600" bIns="91440" anchor="t" anchorCtr="0" upright="1">
                        <a:spAutoFit/>
                      </wps:bodyPr>
                    </wps:wsp>
                  </a:graphicData>
                </a:graphic>
                <wp14:sizeRelH relativeFrom="page">
                  <wp14:pctWidth>0</wp14:pctWidth>
                </wp14:sizeRelH>
                <wp14:sizeRelV relativeFrom="page">
                  <wp14:pctHeight>0</wp14:pctHeight>
                </wp14:sizeRelV>
              </wp:anchor>
            </w:drawing>
          </mc:Choice>
          <mc:Fallback>
            <w:pict>
              <v:rect id="Rectangle 4" o:spid="_x0000_s1028" style="position:absolute;left:0;text-align:left;margin-left:88.75pt;margin-top:521.9pt;width:537.25pt;height:62.55pt;flip:x;z-index:251655680;visibility:visible;mso-wrap-style:square;mso-width-percent:0;mso-height-percent:0;mso-wrap-distance-left:9pt;mso-wrap-distance-top:0;mso-wrap-distance-right:9pt;mso-wrap-distance-bottom:17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" o:allowincell="f" fillcolor="#4bacc6" strokecolor="#f2f2f2" strokeweight="1pt">
                <v:fill color2="#205867" angle="45" focus="100%" type="gradient"/>
                <v:shadow on="t" type="perspective" color="#b6dde8" opacity=".5" origin=",.5" offset="0,0" matrix=",-56756f,,.5"/>
                <v:textbox style="mso-fit-shape-to-text:t" inset="36pt,4.4mm,18pt,7.2pt">
                  <w:txbxContent>
                    <w:p w:rsidR="00C14C1B" w:rsidRPr="00C14C1B" w:rsidRDefault="00C14C1B" w:rsidP="007D1FAB">
                      <w:pPr>
                        <w:spacing w:after="240"/>
                        <w:rPr>
                          <w:rFonts w:ascii="Arial" w:hAnsi="Arial" w:cs="Arial"/>
                          <w:iCs/>
                          <w:color w:val="FFFFFF"/>
                          <w:sz w:val="26"/>
                          <w:szCs w:val="26"/>
                        </w:rPr>
                      </w:pPr>
                      <w:r w:rsidRPr="00C14C1B">
                        <w:rPr>
                          <w:rFonts w:ascii="Arial" w:hAnsi="Arial" w:cs="Arial"/>
                          <w:iCs/>
                          <w:color w:val="FFFFFF"/>
                          <w:sz w:val="26"/>
                          <w:szCs w:val="26"/>
                        </w:rPr>
                        <w:t xml:space="preserve">IL S’AGIT DONC D’UNE ÉLECTION MAJEURE POUR LES INGÉNIEURS </w:t>
                      </w:r>
                      <w:r w:rsidRPr="00C14C1B">
                        <w:rPr>
                          <w:rFonts w:ascii="Arial" w:hAnsi="Arial" w:cs="Arial"/>
                          <w:iCs/>
                          <w:color w:val="FFFFFF"/>
                          <w:sz w:val="26"/>
                          <w:szCs w:val="26"/>
                        </w:rPr>
                        <w:br/>
                        <w:t>ET PERSONNELS TECHNIQUES DE RECHERCHE ET FORMATION</w:t>
                      </w:r>
                    </w:p>
                  </w:txbxContent>
                </v:textbox>
                <w10:wrap type="square" anchorx="page" anchory="page"/>
              </v:rect>
            </w:pict>
          </mc:Fallback>
        </mc:AlternateContent>
      </w:r>
      <w:r w:rsidR="00613043" w:rsidRPr="003B7D68">
        <w:rPr>
          <w:rFonts w:ascii="Arial" w:hAnsi="Arial" w:cs="Arial"/>
          <w:sz w:val="24"/>
          <w:szCs w:val="24"/>
        </w:rPr>
        <w:t>des recours relatifs au compte-rendu de l’entretien professionnel.</w:t>
      </w:r>
    </w:p>
    <w:p w:rsidR="00C14C1B" w:rsidRPr="006A34CD" w:rsidRDefault="006A34CD" w:rsidP="006A34CD">
      <w:pPr>
        <w:pStyle w:val="Paragraphestandard"/>
        <w:ind w:left="-1134"/>
        <w:rPr>
          <w:rFonts w:ascii="Arial Black" w:hAnsi="Arial Black" w:cs="Century Gothic"/>
          <w:b/>
          <w:bCs/>
          <w:caps/>
          <w:sz w:val="28"/>
          <w:szCs w:val="28"/>
        </w:rPr>
      </w:pPr>
      <w:r w:rsidRPr="006A34CD">
        <w:rPr>
          <w:rFonts w:ascii="Arial Black" w:hAnsi="Arial Black" w:cs="Century Gothic"/>
          <w:b/>
          <w:bCs/>
          <w:caps/>
          <w:color w:val="00B0F0"/>
          <w:sz w:val="28"/>
          <w:szCs w:val="28"/>
        </w:rPr>
        <w:t>Pourquoi le SNPTES</w:t>
      </w:r>
      <w:r w:rsidRPr="006A34CD">
        <w:rPr>
          <w:rFonts w:ascii="Arial Black" w:hAnsi="Arial Black" w:cs="Century Gothic"/>
          <w:b/>
          <w:bCs/>
          <w:caps/>
          <w:sz w:val="28"/>
          <w:szCs w:val="28"/>
        </w:rPr>
        <w:t xml:space="preserve"> mérite-t-il votre confiance ?</w:t>
      </w:r>
    </w:p>
    <w:p w:rsidR="00524C80" w:rsidRPr="00264A03" w:rsidRDefault="00495542" w:rsidP="00264A03">
      <w:pPr>
        <w:pStyle w:val="Paragraphestandard"/>
        <w:suppressAutoHyphens/>
        <w:spacing w:line="240" w:lineRule="auto"/>
        <w:ind w:left="-709"/>
        <w:jc w:val="both"/>
        <w:rPr>
          <w:rFonts w:ascii="Arial" w:hAnsi="Arial" w:cs="Arial"/>
        </w:rPr>
      </w:pPr>
      <w:r w:rsidRPr="00524C80">
        <w:rPr>
          <w:rFonts w:ascii="Arial" w:hAnsi="Arial" w:cs="Arial"/>
        </w:rPr>
        <w:t xml:space="preserve">Le SNPTES, </w:t>
      </w:r>
      <w:r w:rsidR="00264A03">
        <w:rPr>
          <w:rFonts w:ascii="Arial" w:hAnsi="Arial" w:cs="Arial"/>
        </w:rPr>
        <w:t>créé en 1953,</w:t>
      </w:r>
      <w:r w:rsidRPr="00264A03">
        <w:rPr>
          <w:rFonts w:ascii="Arial" w:hAnsi="Arial" w:cs="Arial"/>
        </w:rPr>
        <w:t xml:space="preserve"> a fait de l’accès au statut de fonctionnaire pour tous les personnels la priorité de son action dans sa lutte contr</w:t>
      </w:r>
      <w:r w:rsidR="004E4A3D" w:rsidRPr="00264A03">
        <w:rPr>
          <w:rFonts w:ascii="Arial" w:hAnsi="Arial" w:cs="Arial"/>
        </w:rPr>
        <w:t>e la précarisation de l’emploi</w:t>
      </w:r>
      <w:r w:rsidRPr="00264A03">
        <w:rPr>
          <w:rFonts w:ascii="Arial" w:hAnsi="Arial" w:cs="Arial"/>
        </w:rPr>
        <w:t>.</w:t>
      </w:r>
      <w:r w:rsidR="00524C80" w:rsidRPr="00264A03">
        <w:rPr>
          <w:rFonts w:ascii="Arial" w:hAnsi="Arial" w:cs="Arial"/>
        </w:rPr>
        <w:t xml:space="preserve"> </w:t>
      </w:r>
    </w:p>
    <w:p w:rsidR="00524C80" w:rsidRDefault="00524C80" w:rsidP="00524C80">
      <w:pPr>
        <w:pStyle w:val="Paragraphestandard"/>
        <w:suppressAutoHyphens/>
        <w:spacing w:line="240" w:lineRule="auto"/>
        <w:ind w:left="-851"/>
        <w:rPr>
          <w:rFonts w:ascii="Arial" w:hAnsi="Arial" w:cs="Arial"/>
        </w:rPr>
      </w:pPr>
    </w:p>
    <w:p w:rsidR="0050606D" w:rsidRDefault="0050606D" w:rsidP="0050606D">
      <w:pPr>
        <w:pStyle w:val="Paragraphestandard"/>
        <w:suppressAutoHyphens/>
        <w:spacing w:line="240" w:lineRule="auto"/>
        <w:ind w:left="-851"/>
        <w:jc w:val="both"/>
        <w:rPr>
          <w:rFonts w:ascii="Arial" w:hAnsi="Arial" w:cs="Arial"/>
        </w:rPr>
      </w:pPr>
      <w:r>
        <w:rPr>
          <w:rFonts w:ascii="Arial Black" w:hAnsi="Arial Black" w:cs="Century Gothic"/>
          <w:b/>
          <w:bCs/>
          <w:caps/>
          <w:color w:val="00B0F0"/>
          <w:sz w:val="28"/>
          <w:szCs w:val="28"/>
        </w:rPr>
        <w:tab/>
      </w:r>
      <w:r>
        <w:rPr>
          <w:rFonts w:ascii="Arial Black" w:hAnsi="Arial Black" w:cs="Century Gothic"/>
          <w:b/>
          <w:bCs/>
          <w:caps/>
          <w:color w:val="00B0F0"/>
          <w:sz w:val="28"/>
          <w:szCs w:val="28"/>
        </w:rPr>
        <w:tab/>
      </w:r>
      <w:r w:rsidRPr="00DB7AFE">
        <w:rPr>
          <w:rFonts w:ascii="Arial" w:hAnsi="Arial" w:cs="Arial"/>
        </w:rPr>
        <w:t>Le SNPTES est le syndicat majoritaire pour la représentation des personnels ITRF, tous corps con</w:t>
      </w:r>
      <w:r>
        <w:rPr>
          <w:rFonts w:ascii="Arial" w:hAnsi="Arial" w:cs="Arial"/>
        </w:rPr>
        <w:t>fondus, dans les CAP nationales et académiques</w:t>
      </w:r>
      <w:r w:rsidRPr="00DB7AFE">
        <w:rPr>
          <w:rFonts w:ascii="Arial" w:hAnsi="Arial" w:cs="Arial"/>
        </w:rPr>
        <w:t>.</w:t>
      </w:r>
    </w:p>
    <w:p w:rsidR="0050606D" w:rsidRPr="00DB7AFE" w:rsidRDefault="0050606D" w:rsidP="0050606D">
      <w:pPr>
        <w:pStyle w:val="Paragraphestandard"/>
        <w:suppressAutoHyphens/>
        <w:spacing w:after="120" w:line="240" w:lineRule="auto"/>
        <w:ind w:left="-851"/>
        <w:jc w:val="both"/>
        <w:rPr>
          <w:rFonts w:ascii="Arial" w:hAnsi="Arial" w:cs="Arial"/>
        </w:rPr>
      </w:pPr>
      <w:r w:rsidRPr="00DB7AFE">
        <w:rPr>
          <w:rFonts w:ascii="Arial" w:hAnsi="Arial" w:cs="Arial"/>
        </w:rPr>
        <w:t xml:space="preserve">Il est donc le mieux placé pour assurer le suivi de </w:t>
      </w:r>
      <w:r w:rsidRPr="004E4A3D">
        <w:rPr>
          <w:rFonts w:ascii="Arial" w:hAnsi="Arial" w:cs="Arial"/>
        </w:rPr>
        <w:t>vos dossiers de votre établissement ou service, au niveau académique ou national</w:t>
      </w:r>
      <w:r w:rsidRPr="00DB7AFE">
        <w:rPr>
          <w:rFonts w:ascii="Arial" w:hAnsi="Arial" w:cs="Arial"/>
        </w:rPr>
        <w:t xml:space="preserve">. </w:t>
      </w:r>
      <w:r w:rsidRPr="00E00D97">
        <w:rPr>
          <w:rFonts w:ascii="Arial" w:hAnsi="Arial" w:cs="Arial"/>
        </w:rPr>
        <w:t>C’est la garantie d’un travail efficace !</w:t>
      </w:r>
    </w:p>
    <w:p w:rsidR="006D52AE" w:rsidRDefault="006D52AE" w:rsidP="008F5DED">
      <w:pPr>
        <w:pStyle w:val="Paragraphestandard"/>
        <w:ind w:left="-1134"/>
        <w:rPr>
          <w:rFonts w:ascii="Arial Black" w:hAnsi="Arial Black" w:cs="Century Gothic"/>
          <w:b/>
          <w:bCs/>
          <w:caps/>
          <w:color w:val="00B0F0"/>
          <w:sz w:val="28"/>
          <w:szCs w:val="28"/>
        </w:rPr>
      </w:pPr>
    </w:p>
    <w:p w:rsidR="006D52AE" w:rsidRDefault="0050606D" w:rsidP="0050606D">
      <w:pPr>
        <w:pStyle w:val="Paragraphestandard"/>
        <w:rPr>
          <w:rFonts w:ascii="Arial Black" w:hAnsi="Arial Black" w:cs="Century Gothic"/>
          <w:b/>
          <w:bCs/>
          <w:caps/>
          <w:color w:val="00B0F0"/>
          <w:sz w:val="28"/>
          <w:szCs w:val="28"/>
        </w:rPr>
      </w:pPr>
      <w:r w:rsidRPr="0050606D">
        <w:rPr>
          <w:rFonts w:ascii="Arial Black" w:hAnsi="Arial Black" w:cs="Century Gothic"/>
          <w:b/>
          <w:bCs/>
          <w:caps/>
          <w:noProof/>
          <w:color w:val="00B0F0"/>
          <w:sz w:val="28"/>
          <w:szCs w:val="28"/>
          <w:lang w:eastAsia="fr-FR"/>
        </w:rPr>
        <w:lastRenderedPageBreak/>
        <w:drawing>
          <wp:inline distT="0" distB="0" distL="0" distR="0">
            <wp:extent cx="6273579" cy="2560320"/>
            <wp:effectExtent l="19050" t="0" r="0" b="0"/>
            <wp:docPr id="7"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9" cstate="print"/>
                    <a:srcRect/>
                    <a:stretch>
                      <a:fillRect/>
                    </a:stretch>
                  </pic:blipFill>
                  <pic:spPr bwMode="auto">
                    <a:xfrm>
                      <a:off x="0" y="0"/>
                      <a:ext cx="6277201" cy="2561798"/>
                    </a:xfrm>
                    <a:prstGeom prst="rect">
                      <a:avLst/>
                    </a:prstGeom>
                    <a:noFill/>
                    <a:ln w="9525">
                      <a:noFill/>
                      <a:miter lim="800000"/>
                      <a:headEnd/>
                      <a:tailEnd/>
                    </a:ln>
                  </pic:spPr>
                </pic:pic>
              </a:graphicData>
            </a:graphic>
          </wp:inline>
        </w:drawing>
      </w:r>
    </w:p>
    <w:p w:rsidR="008F5DED" w:rsidRPr="008F5DED" w:rsidRDefault="008F5DED" w:rsidP="008F5DED">
      <w:pPr>
        <w:pStyle w:val="Paragraphestandard"/>
        <w:ind w:left="-1134"/>
        <w:rPr>
          <w:rFonts w:ascii="Arial Black" w:hAnsi="Arial Black" w:cs="Century Gothic"/>
          <w:b/>
          <w:bCs/>
          <w:caps/>
          <w:sz w:val="28"/>
          <w:szCs w:val="28"/>
        </w:rPr>
      </w:pPr>
      <w:r w:rsidRPr="00D01BD1">
        <w:rPr>
          <w:rFonts w:ascii="Arial Black" w:hAnsi="Arial Black" w:cs="Century Gothic"/>
          <w:b/>
          <w:bCs/>
          <w:caps/>
          <w:color w:val="00B0F0"/>
          <w:sz w:val="28"/>
          <w:szCs w:val="28"/>
        </w:rPr>
        <w:t>Le SNPTES</w:t>
      </w:r>
      <w:r w:rsidRPr="008F5DED">
        <w:rPr>
          <w:rFonts w:ascii="Arial Black" w:hAnsi="Arial Black" w:cs="Century Gothic"/>
          <w:b/>
          <w:bCs/>
          <w:caps/>
          <w:sz w:val="28"/>
          <w:szCs w:val="28"/>
        </w:rPr>
        <w:t xml:space="preserve"> </w:t>
      </w:r>
      <w:r w:rsidRPr="00D01BD1">
        <w:rPr>
          <w:rFonts w:ascii="Arial Black" w:hAnsi="Arial Black" w:cs="Century Gothic"/>
          <w:b/>
          <w:bCs/>
          <w:caps/>
          <w:color w:val="auto"/>
          <w:sz w:val="28"/>
          <w:szCs w:val="28"/>
        </w:rPr>
        <w:t>s’engage à :</w:t>
      </w:r>
    </w:p>
    <w:p w:rsidR="008F5DED" w:rsidRPr="00264A03" w:rsidRDefault="008F5DED" w:rsidP="00264A03">
      <w:pPr>
        <w:pStyle w:val="Paragraphedeliste"/>
        <w:numPr>
          <w:ilvl w:val="0"/>
          <w:numId w:val="5"/>
        </w:numPr>
        <w:spacing w:after="60"/>
        <w:ind w:right="-284"/>
        <w:rPr>
          <w:rFonts w:ascii="Arial" w:hAnsi="Arial" w:cs="Arial"/>
          <w:sz w:val="24"/>
          <w:szCs w:val="24"/>
        </w:rPr>
      </w:pPr>
      <w:r w:rsidRPr="00264A03">
        <w:rPr>
          <w:rFonts w:ascii="Arial" w:hAnsi="Arial" w:cs="Arial"/>
          <w:sz w:val="24"/>
          <w:szCs w:val="24"/>
        </w:rPr>
        <w:t xml:space="preserve">défendre vos droits grâce à son service juridique, </w:t>
      </w:r>
      <w:r w:rsidR="004E4A3D" w:rsidRPr="00264A03">
        <w:rPr>
          <w:rFonts w:ascii="Arial" w:hAnsi="Arial" w:cs="Arial"/>
          <w:sz w:val="24"/>
          <w:szCs w:val="24"/>
        </w:rPr>
        <w:br/>
      </w:r>
      <w:r w:rsidRPr="00264A03">
        <w:rPr>
          <w:rFonts w:ascii="Arial" w:hAnsi="Arial" w:cs="Arial"/>
          <w:sz w:val="24"/>
          <w:szCs w:val="24"/>
        </w:rPr>
        <w:t xml:space="preserve">ses spécialistes en Hygiène et Sécurité, et sa cellule « </w:t>
      </w:r>
      <w:r w:rsidRPr="00264A03">
        <w:rPr>
          <w:rFonts w:ascii="Arial" w:hAnsi="Arial" w:cs="Arial"/>
          <w:i/>
          <w:sz w:val="24"/>
          <w:szCs w:val="24"/>
        </w:rPr>
        <w:t>mal-être au travail</w:t>
      </w:r>
      <w:r w:rsidRPr="00264A03">
        <w:rPr>
          <w:rFonts w:ascii="Arial" w:hAnsi="Arial" w:cs="Arial"/>
          <w:sz w:val="24"/>
          <w:szCs w:val="24"/>
        </w:rPr>
        <w:t xml:space="preserve"> » ;</w:t>
      </w:r>
    </w:p>
    <w:p w:rsidR="008F5DED" w:rsidRPr="00264A03" w:rsidRDefault="008F5DED" w:rsidP="00264A03">
      <w:pPr>
        <w:pStyle w:val="Paragraphedeliste"/>
        <w:numPr>
          <w:ilvl w:val="0"/>
          <w:numId w:val="5"/>
        </w:numPr>
        <w:spacing w:after="60"/>
        <w:ind w:right="-284"/>
        <w:rPr>
          <w:rFonts w:ascii="Arial" w:hAnsi="Arial" w:cs="Arial"/>
          <w:sz w:val="24"/>
          <w:szCs w:val="24"/>
        </w:rPr>
      </w:pPr>
      <w:r w:rsidRPr="00264A03">
        <w:rPr>
          <w:rFonts w:ascii="Arial" w:hAnsi="Arial" w:cs="Arial"/>
          <w:sz w:val="24"/>
          <w:szCs w:val="24"/>
        </w:rPr>
        <w:t>former l’ensemble de ses élus tout au long de leur mandat ;</w:t>
      </w:r>
    </w:p>
    <w:p w:rsidR="008F5DED" w:rsidRPr="00264A03" w:rsidRDefault="008F5DED" w:rsidP="00264A03">
      <w:pPr>
        <w:pStyle w:val="Paragraphedeliste"/>
        <w:numPr>
          <w:ilvl w:val="0"/>
          <w:numId w:val="5"/>
        </w:numPr>
        <w:spacing w:after="60"/>
        <w:ind w:right="-284"/>
        <w:rPr>
          <w:rFonts w:ascii="Arial" w:hAnsi="Arial" w:cs="Arial"/>
          <w:sz w:val="24"/>
          <w:szCs w:val="24"/>
        </w:rPr>
      </w:pPr>
      <w:r w:rsidRPr="00264A03">
        <w:rPr>
          <w:rFonts w:ascii="Arial" w:hAnsi="Arial" w:cs="Arial"/>
          <w:sz w:val="24"/>
          <w:szCs w:val="24"/>
        </w:rPr>
        <w:t>vous guider dans vos démarches (promotion, mutation, etc.) ;</w:t>
      </w:r>
    </w:p>
    <w:p w:rsidR="008F5DED" w:rsidRPr="00264A03" w:rsidRDefault="008F5DED" w:rsidP="00264A03">
      <w:pPr>
        <w:pStyle w:val="Paragraphedeliste"/>
        <w:numPr>
          <w:ilvl w:val="0"/>
          <w:numId w:val="5"/>
        </w:numPr>
        <w:spacing w:after="60"/>
        <w:ind w:right="-284"/>
        <w:rPr>
          <w:rFonts w:ascii="Arial" w:hAnsi="Arial" w:cs="Arial"/>
          <w:sz w:val="24"/>
          <w:szCs w:val="24"/>
        </w:rPr>
      </w:pPr>
      <w:r w:rsidRPr="00264A03">
        <w:rPr>
          <w:rFonts w:ascii="Arial" w:hAnsi="Arial" w:cs="Arial"/>
          <w:sz w:val="24"/>
          <w:szCs w:val="24"/>
        </w:rPr>
        <w:t>répondre rapidement à toute</w:t>
      </w:r>
      <w:r w:rsidR="00524C80" w:rsidRPr="00264A03">
        <w:rPr>
          <w:rFonts w:ascii="Arial" w:hAnsi="Arial" w:cs="Arial"/>
          <w:sz w:val="24"/>
          <w:szCs w:val="24"/>
        </w:rPr>
        <w:t>s vos questions sur son forum (</w:t>
      </w:r>
      <w:hyperlink r:id="rId10" w:history="1">
        <w:r w:rsidRPr="00264A03">
          <w:rPr>
            <w:rFonts w:ascii="Arial" w:hAnsi="Arial" w:cs="Arial"/>
            <w:i/>
            <w:color w:val="00B0F0"/>
            <w:sz w:val="24"/>
            <w:szCs w:val="24"/>
          </w:rPr>
          <w:t>http://forum.snptes.org</w:t>
        </w:r>
      </w:hyperlink>
      <w:r w:rsidRPr="00264A03">
        <w:rPr>
          <w:rFonts w:ascii="Arial" w:hAnsi="Arial" w:cs="Arial"/>
          <w:sz w:val="24"/>
          <w:szCs w:val="24"/>
        </w:rPr>
        <w:t>) ;</w:t>
      </w:r>
    </w:p>
    <w:p w:rsidR="009F3396" w:rsidRPr="00264A03" w:rsidRDefault="008F5DED" w:rsidP="00264A03">
      <w:pPr>
        <w:pStyle w:val="Paragraphedeliste"/>
        <w:numPr>
          <w:ilvl w:val="0"/>
          <w:numId w:val="5"/>
        </w:numPr>
        <w:spacing w:after="480"/>
        <w:ind w:right="-284"/>
        <w:rPr>
          <w:rFonts w:ascii="Arial" w:hAnsi="Arial" w:cs="Arial"/>
          <w:sz w:val="24"/>
          <w:szCs w:val="24"/>
        </w:rPr>
      </w:pPr>
      <w:r w:rsidRPr="00264A03">
        <w:rPr>
          <w:rFonts w:ascii="Arial" w:hAnsi="Arial" w:cs="Arial"/>
          <w:sz w:val="24"/>
          <w:szCs w:val="24"/>
        </w:rPr>
        <w:t>vous informer individuellement du suivi de votre dossier à l’issue des CPE et CAP.</w:t>
      </w:r>
    </w:p>
    <w:p w:rsidR="00E16077" w:rsidRDefault="00D01BD1" w:rsidP="00D01BD1">
      <w:pPr>
        <w:ind w:left="-993" w:right="-709"/>
        <w:jc w:val="both"/>
        <w:rPr>
          <w:rFonts w:ascii="Arial Black" w:hAnsi="Arial Black" w:cs="Century Gothic"/>
          <w:b/>
          <w:bCs/>
          <w:caps/>
          <w:color w:val="00B0F0"/>
          <w:sz w:val="28"/>
          <w:szCs w:val="28"/>
        </w:rPr>
      </w:pPr>
      <w:r w:rsidRPr="00D01BD1">
        <w:rPr>
          <w:rFonts w:ascii="Arial Black" w:eastAsia="Calibri" w:hAnsi="Arial Black" w:cs="Century Gothic"/>
          <w:b/>
          <w:bCs/>
          <w:caps/>
          <w:color w:val="000000"/>
          <w:sz w:val="28"/>
          <w:szCs w:val="28"/>
          <w:lang w:eastAsia="en-US"/>
        </w:rPr>
        <w:t>Liste présentée par</w:t>
      </w:r>
      <w:r>
        <w:rPr>
          <w:rFonts w:ascii="Arial Black" w:eastAsia="Calibri" w:hAnsi="Arial Black" w:cs="Century Gothic"/>
          <w:b/>
          <w:bCs/>
          <w:caps/>
          <w:color w:val="000000"/>
          <w:sz w:val="28"/>
          <w:szCs w:val="28"/>
          <w:lang w:eastAsia="en-US"/>
        </w:rPr>
        <w:t> </w:t>
      </w:r>
      <w:r w:rsidRPr="00D01BD1">
        <w:rPr>
          <w:rFonts w:ascii="Arial Black" w:hAnsi="Arial Black" w:cs="Century Gothic"/>
          <w:b/>
          <w:bCs/>
          <w:caps/>
          <w:color w:val="00B0F0"/>
          <w:sz w:val="28"/>
          <w:szCs w:val="28"/>
        </w:rPr>
        <w:t>Le SNPTES</w:t>
      </w:r>
      <w:r w:rsidR="00620D54">
        <w:rPr>
          <w:rFonts w:ascii="Arial Black" w:hAnsi="Arial Black" w:cs="Century Gothic"/>
          <w:b/>
          <w:bCs/>
          <w:caps/>
          <w:color w:val="00B0F0"/>
          <w:sz w:val="28"/>
          <w:szCs w:val="28"/>
        </w:rPr>
        <w:t> :</w:t>
      </w:r>
    </w:p>
    <w:p w:rsidR="007B785F" w:rsidRPr="007B785F" w:rsidRDefault="007B785F" w:rsidP="00E77639">
      <w:pPr>
        <w:spacing w:after="240"/>
        <w:ind w:left="-709" w:right="141"/>
        <w:jc w:val="both"/>
        <w:rPr>
          <w:rFonts w:ascii="Arial" w:hAnsi="Arial" w:cs="Arial"/>
          <w:sz w:val="24"/>
          <w:szCs w:val="24"/>
        </w:rPr>
      </w:pPr>
      <w:r w:rsidRPr="007B785F">
        <w:rPr>
          <w:rFonts w:ascii="Myriad Pro" w:eastAsia="Calibri" w:hAnsi="Myriad Pro" w:cs="Myriad Pro"/>
          <w:b/>
          <w:bCs/>
          <w:color w:val="E8562F"/>
          <w:sz w:val="26"/>
          <w:szCs w:val="26"/>
          <w:lang w:eastAsia="en-US"/>
        </w:rPr>
        <w:t>1</w:t>
      </w:r>
      <w:r w:rsidRPr="00424BD0">
        <w:rPr>
          <w:rFonts w:ascii="Myriad Pro" w:eastAsia="Calibri" w:hAnsi="Myriad Pro" w:cs="Myriad Pro"/>
          <w:b/>
          <w:bCs/>
          <w:color w:val="E8562F"/>
          <w:sz w:val="26"/>
          <w:szCs w:val="26"/>
          <w:vertAlign w:val="superscript"/>
          <w:lang w:eastAsia="en-US"/>
        </w:rPr>
        <w:t>er</w:t>
      </w:r>
      <w:r w:rsidRPr="007B785F">
        <w:rPr>
          <w:rFonts w:ascii="Myriad Pro" w:eastAsia="Calibri" w:hAnsi="Myriad Pro" w:cs="Myriad Pro"/>
          <w:b/>
          <w:bCs/>
          <w:color w:val="E8562F"/>
          <w:sz w:val="26"/>
          <w:szCs w:val="26"/>
          <w:lang w:eastAsia="en-US"/>
        </w:rPr>
        <w:t xml:space="preserve"> groupe :</w:t>
      </w:r>
      <w:r w:rsidRPr="007B785F">
        <w:rPr>
          <w:rFonts w:ascii="Arial" w:hAnsi="Arial" w:cs="Arial"/>
          <w:sz w:val="24"/>
          <w:szCs w:val="24"/>
        </w:rPr>
        <w:t xml:space="preserve"> </w:t>
      </w:r>
      <w:r w:rsidRPr="009F3396">
        <w:rPr>
          <w:rFonts w:ascii="Arial" w:hAnsi="Arial" w:cs="Arial"/>
        </w:rPr>
        <w:t>corps d’ingénieurs et de personnels techniques et administratifs de recherche et de formation, corps des personnels de laboratoire, corps des personnels de service, corps des personnels sociaux et corps des personnels de santé.</w:t>
      </w:r>
    </w:p>
    <w:tbl>
      <w:tblPr>
        <w:tblW w:w="9640" w:type="dxa"/>
        <w:tblBorders>
          <w:top w:val="single" w:sz="8" w:space="0" w:color="4BACC6"/>
          <w:bottom w:val="single" w:sz="8" w:space="0" w:color="4BACC6"/>
        </w:tblBorders>
        <w:tblLook w:val="04A0" w:firstRow="1" w:lastRow="0" w:firstColumn="1" w:lastColumn="0" w:noHBand="0" w:noVBand="1"/>
      </w:tblPr>
      <w:tblGrid>
        <w:gridCol w:w="3970"/>
        <w:gridCol w:w="5670"/>
      </w:tblGrid>
      <w:tr w:rsidR="00FD5455" w:rsidRPr="00C32C84" w:rsidTr="00FD5455">
        <w:tc>
          <w:tcPr>
            <w:tcW w:w="9640" w:type="dxa"/>
            <w:gridSpan w:val="2"/>
            <w:tcBorders>
              <w:top w:val="single" w:sz="8" w:space="0" w:color="4BACC6"/>
              <w:left w:val="nil"/>
              <w:bottom w:val="single" w:sz="8" w:space="0" w:color="4BACC6"/>
            </w:tcBorders>
          </w:tcPr>
          <w:p w:rsidR="00FD5455" w:rsidRPr="00C32C84" w:rsidRDefault="00FD5455" w:rsidP="00C32C84">
            <w:pPr>
              <w:pStyle w:val="Paragraphestandard"/>
              <w:suppressAutoHyphens/>
              <w:rPr>
                <w:rFonts w:ascii="Times New Roman" w:eastAsia="Times New Roman" w:hAnsi="Times New Roman" w:cs="Times New Roman"/>
                <w:b/>
                <w:bCs/>
                <w:color w:val="31849B"/>
                <w:sz w:val="40"/>
                <w:szCs w:val="40"/>
                <w:u w:val="single"/>
                <w:lang w:eastAsia="fr-FR"/>
              </w:rPr>
            </w:pPr>
            <w:r>
              <w:rPr>
                <w:rFonts w:ascii="Myriad Pro" w:hAnsi="Myriad Pro" w:cs="Myriad Pro"/>
                <w:b/>
                <w:bCs/>
                <w:color w:val="E8562F"/>
                <w:sz w:val="26"/>
                <w:szCs w:val="26"/>
              </w:rPr>
              <w:t xml:space="preserve">Représentants des personnels </w:t>
            </w:r>
            <w:r w:rsidRPr="00C32C84">
              <w:rPr>
                <w:rFonts w:ascii="Myriad Pro" w:hAnsi="Myriad Pro" w:cs="Myriad Pro"/>
                <w:b/>
                <w:bCs/>
                <w:color w:val="E8562F"/>
                <w:sz w:val="26"/>
                <w:szCs w:val="26"/>
              </w:rPr>
              <w:t>appartenant à la catégorie A</w:t>
            </w:r>
          </w:p>
        </w:tc>
      </w:tr>
      <w:tr w:rsidR="00FD5455" w:rsidRPr="00C32C84" w:rsidTr="00FD5455">
        <w:tc>
          <w:tcPr>
            <w:tcW w:w="3970" w:type="dxa"/>
            <w:tcBorders>
              <w:left w:val="nil"/>
              <w:right w:val="nil"/>
            </w:tcBorders>
            <w:shd w:val="clear" w:color="auto" w:fill="D2EAF1"/>
          </w:tcPr>
          <w:p w:rsidR="00FD5455" w:rsidRPr="00C32C84" w:rsidRDefault="00FD5455" w:rsidP="005605B1">
            <w:pPr>
              <w:ind w:right="-709"/>
              <w:jc w:val="both"/>
              <w:rPr>
                <w:rFonts w:ascii="Arial" w:hAnsi="Arial" w:cs="Arial"/>
                <w:b/>
                <w:bCs/>
                <w:sz w:val="22"/>
                <w:szCs w:val="22"/>
              </w:rPr>
            </w:pPr>
            <w:r w:rsidRPr="00C32C84">
              <w:rPr>
                <w:rFonts w:ascii="Arial" w:hAnsi="Arial" w:cs="Arial"/>
                <w:b/>
                <w:bCs/>
                <w:sz w:val="22"/>
                <w:szCs w:val="22"/>
              </w:rPr>
              <w:t xml:space="preserve">1 : </w:t>
            </w:r>
            <w:r w:rsidR="005605B1">
              <w:rPr>
                <w:rFonts w:ascii="Arial" w:hAnsi="Arial" w:cs="Arial"/>
                <w:bCs/>
                <w:sz w:val="22"/>
                <w:szCs w:val="22"/>
              </w:rPr>
              <w:t xml:space="preserve">MAZZUCHELLI </w:t>
            </w:r>
          </w:p>
        </w:tc>
        <w:tc>
          <w:tcPr>
            <w:tcW w:w="5670" w:type="dxa"/>
            <w:tcBorders>
              <w:left w:val="nil"/>
              <w:right w:val="nil"/>
            </w:tcBorders>
            <w:shd w:val="clear" w:color="auto" w:fill="D2EAF1"/>
          </w:tcPr>
          <w:p w:rsidR="00FD5455" w:rsidRPr="00C32C84" w:rsidRDefault="005605B1" w:rsidP="00431D3C">
            <w:pPr>
              <w:ind w:right="-709"/>
              <w:jc w:val="both"/>
              <w:rPr>
                <w:rFonts w:ascii="Arial" w:hAnsi="Arial" w:cs="Arial"/>
                <w:sz w:val="22"/>
                <w:szCs w:val="22"/>
              </w:rPr>
            </w:pPr>
            <w:r>
              <w:rPr>
                <w:rFonts w:ascii="Arial" w:hAnsi="Arial" w:cs="Arial"/>
                <w:sz w:val="22"/>
                <w:szCs w:val="22"/>
              </w:rPr>
              <w:t>Fabienne</w:t>
            </w:r>
          </w:p>
        </w:tc>
      </w:tr>
      <w:tr w:rsidR="00FD5455" w:rsidRPr="00C32C84" w:rsidTr="00FD5455">
        <w:tc>
          <w:tcPr>
            <w:tcW w:w="3970" w:type="dxa"/>
          </w:tcPr>
          <w:p w:rsidR="00FD5455" w:rsidRPr="00C32C84" w:rsidRDefault="00FD5455" w:rsidP="005605B1">
            <w:pPr>
              <w:ind w:right="-709"/>
              <w:jc w:val="both"/>
              <w:rPr>
                <w:rFonts w:ascii="Arial" w:hAnsi="Arial" w:cs="Arial"/>
                <w:b/>
                <w:bCs/>
                <w:sz w:val="22"/>
                <w:szCs w:val="22"/>
              </w:rPr>
            </w:pPr>
            <w:r w:rsidRPr="00C32C84">
              <w:rPr>
                <w:rFonts w:ascii="Arial" w:hAnsi="Arial" w:cs="Arial"/>
                <w:b/>
                <w:bCs/>
                <w:sz w:val="22"/>
                <w:szCs w:val="22"/>
              </w:rPr>
              <w:t xml:space="preserve">2 : </w:t>
            </w:r>
            <w:r w:rsidR="005605B1">
              <w:rPr>
                <w:rFonts w:ascii="Arial" w:hAnsi="Arial" w:cs="Arial"/>
                <w:bCs/>
                <w:sz w:val="22"/>
                <w:szCs w:val="22"/>
              </w:rPr>
              <w:t xml:space="preserve">PUICHAUD-CHAUDOT </w:t>
            </w:r>
          </w:p>
        </w:tc>
        <w:tc>
          <w:tcPr>
            <w:tcW w:w="5670" w:type="dxa"/>
          </w:tcPr>
          <w:p w:rsidR="00FD5455" w:rsidRPr="00C32C84" w:rsidRDefault="005605B1" w:rsidP="00431D3C">
            <w:pPr>
              <w:ind w:right="-709"/>
              <w:jc w:val="both"/>
              <w:rPr>
                <w:rFonts w:ascii="Arial" w:hAnsi="Arial" w:cs="Arial"/>
                <w:sz w:val="22"/>
                <w:szCs w:val="22"/>
              </w:rPr>
            </w:pPr>
            <w:r>
              <w:rPr>
                <w:rFonts w:ascii="Arial" w:hAnsi="Arial" w:cs="Arial"/>
                <w:sz w:val="22"/>
                <w:szCs w:val="22"/>
              </w:rPr>
              <w:t>Jean-Luc</w:t>
            </w:r>
          </w:p>
        </w:tc>
      </w:tr>
      <w:tr w:rsidR="00FD5455" w:rsidRPr="00C32C84" w:rsidTr="00FD5455">
        <w:tc>
          <w:tcPr>
            <w:tcW w:w="3970" w:type="dxa"/>
            <w:tcBorders>
              <w:left w:val="nil"/>
              <w:right w:val="nil"/>
            </w:tcBorders>
            <w:shd w:val="clear" w:color="auto" w:fill="D2EAF1"/>
          </w:tcPr>
          <w:p w:rsidR="00FD5455" w:rsidRPr="00C32C84" w:rsidRDefault="00FD5455" w:rsidP="005605B1">
            <w:pPr>
              <w:ind w:right="-709"/>
              <w:jc w:val="both"/>
              <w:rPr>
                <w:rFonts w:ascii="Arial" w:hAnsi="Arial" w:cs="Arial"/>
                <w:b/>
                <w:bCs/>
                <w:sz w:val="22"/>
                <w:szCs w:val="22"/>
              </w:rPr>
            </w:pPr>
            <w:r w:rsidRPr="00C32C84">
              <w:rPr>
                <w:rFonts w:ascii="Arial" w:hAnsi="Arial" w:cs="Arial"/>
                <w:b/>
                <w:bCs/>
                <w:sz w:val="22"/>
                <w:szCs w:val="22"/>
              </w:rPr>
              <w:t xml:space="preserve">3 : </w:t>
            </w:r>
            <w:r w:rsidR="005605B1">
              <w:rPr>
                <w:rFonts w:ascii="Arial" w:hAnsi="Arial" w:cs="Arial"/>
                <w:bCs/>
                <w:sz w:val="22"/>
                <w:szCs w:val="22"/>
              </w:rPr>
              <w:t xml:space="preserve">BLAYO </w:t>
            </w:r>
          </w:p>
        </w:tc>
        <w:tc>
          <w:tcPr>
            <w:tcW w:w="5670" w:type="dxa"/>
            <w:tcBorders>
              <w:left w:val="nil"/>
              <w:right w:val="nil"/>
            </w:tcBorders>
            <w:shd w:val="clear" w:color="auto" w:fill="D2EAF1"/>
          </w:tcPr>
          <w:p w:rsidR="00FD5455" w:rsidRPr="00C32C84" w:rsidRDefault="005605B1" w:rsidP="00C32C84">
            <w:pPr>
              <w:ind w:right="-709"/>
              <w:jc w:val="both"/>
              <w:rPr>
                <w:rFonts w:ascii="Arial" w:hAnsi="Arial" w:cs="Arial"/>
                <w:sz w:val="22"/>
                <w:szCs w:val="22"/>
              </w:rPr>
            </w:pPr>
            <w:r>
              <w:rPr>
                <w:rFonts w:ascii="Arial" w:hAnsi="Arial" w:cs="Arial"/>
                <w:sz w:val="22"/>
                <w:szCs w:val="22"/>
              </w:rPr>
              <w:t>Mireille</w:t>
            </w:r>
          </w:p>
        </w:tc>
      </w:tr>
      <w:tr w:rsidR="00FD5455" w:rsidRPr="00C32C84" w:rsidTr="00FD5455">
        <w:tc>
          <w:tcPr>
            <w:tcW w:w="3970" w:type="dxa"/>
            <w:tcBorders>
              <w:bottom w:val="single" w:sz="8" w:space="0" w:color="00B0F0"/>
            </w:tcBorders>
          </w:tcPr>
          <w:p w:rsidR="00FD5455" w:rsidRPr="00C32C84" w:rsidRDefault="00FD5455" w:rsidP="005605B1">
            <w:pPr>
              <w:ind w:right="-709"/>
              <w:jc w:val="both"/>
              <w:rPr>
                <w:rFonts w:ascii="Arial" w:hAnsi="Arial" w:cs="Arial"/>
                <w:b/>
                <w:bCs/>
                <w:sz w:val="22"/>
                <w:szCs w:val="22"/>
              </w:rPr>
            </w:pPr>
            <w:r w:rsidRPr="00C32C84">
              <w:rPr>
                <w:rFonts w:ascii="Arial" w:hAnsi="Arial" w:cs="Arial"/>
                <w:b/>
                <w:bCs/>
                <w:sz w:val="22"/>
                <w:szCs w:val="22"/>
              </w:rPr>
              <w:t xml:space="preserve">4 : </w:t>
            </w:r>
            <w:r w:rsidR="005605B1">
              <w:rPr>
                <w:rFonts w:ascii="Arial" w:hAnsi="Arial" w:cs="Arial"/>
                <w:bCs/>
                <w:sz w:val="22"/>
                <w:szCs w:val="22"/>
              </w:rPr>
              <w:t>CARTEREAU Isabelle</w:t>
            </w:r>
          </w:p>
        </w:tc>
        <w:tc>
          <w:tcPr>
            <w:tcW w:w="5670" w:type="dxa"/>
            <w:tcBorders>
              <w:bottom w:val="single" w:sz="8" w:space="0" w:color="00B0F0"/>
            </w:tcBorders>
          </w:tcPr>
          <w:p w:rsidR="00FD5455" w:rsidRPr="00C32C84" w:rsidRDefault="005605B1" w:rsidP="00C32C84">
            <w:pPr>
              <w:ind w:right="-709"/>
              <w:jc w:val="both"/>
              <w:rPr>
                <w:rFonts w:ascii="Arial" w:hAnsi="Arial" w:cs="Arial"/>
                <w:sz w:val="22"/>
                <w:szCs w:val="22"/>
              </w:rPr>
            </w:pPr>
            <w:r>
              <w:rPr>
                <w:rFonts w:ascii="Arial" w:hAnsi="Arial" w:cs="Arial"/>
                <w:sz w:val="22"/>
                <w:szCs w:val="22"/>
              </w:rPr>
              <w:t>Isabelle</w:t>
            </w:r>
          </w:p>
        </w:tc>
      </w:tr>
      <w:tr w:rsidR="00FD5455" w:rsidRPr="00C32C84" w:rsidTr="00FD5455">
        <w:tc>
          <w:tcPr>
            <w:tcW w:w="9640" w:type="dxa"/>
            <w:gridSpan w:val="2"/>
            <w:tcBorders>
              <w:top w:val="single" w:sz="8" w:space="0" w:color="00B0F0"/>
              <w:left w:val="nil"/>
              <w:bottom w:val="single" w:sz="8" w:space="0" w:color="00B0F0"/>
            </w:tcBorders>
            <w:shd w:val="clear" w:color="auto" w:fill="FFFFFF"/>
          </w:tcPr>
          <w:p w:rsidR="00FD5455" w:rsidRPr="00C32C84" w:rsidRDefault="00FD5455" w:rsidP="00C32C84">
            <w:pPr>
              <w:pStyle w:val="Paragraphestandard"/>
              <w:suppressAutoHyphens/>
              <w:rPr>
                <w:rFonts w:ascii="Times New Roman" w:eastAsia="Times New Roman" w:hAnsi="Times New Roman" w:cs="Times New Roman"/>
                <w:b/>
                <w:bCs/>
                <w:color w:val="31849B"/>
                <w:sz w:val="40"/>
                <w:szCs w:val="40"/>
                <w:u w:val="single"/>
                <w:lang w:eastAsia="fr-FR"/>
              </w:rPr>
            </w:pPr>
            <w:r w:rsidRPr="00C32C84">
              <w:rPr>
                <w:rFonts w:ascii="Myriad Pro" w:hAnsi="Myriad Pro" w:cs="Myriad Pro"/>
                <w:b/>
                <w:bCs/>
                <w:color w:val="E8562F"/>
                <w:sz w:val="26"/>
                <w:szCs w:val="26"/>
              </w:rPr>
              <w:t>Représentants des personnels appartenant à la catégorie B</w:t>
            </w:r>
          </w:p>
        </w:tc>
      </w:tr>
      <w:tr w:rsidR="00FD5455" w:rsidRPr="00C32C84" w:rsidTr="00FD5455">
        <w:tc>
          <w:tcPr>
            <w:tcW w:w="3970" w:type="dxa"/>
            <w:tcBorders>
              <w:top w:val="single" w:sz="8" w:space="0" w:color="00B0F0"/>
            </w:tcBorders>
          </w:tcPr>
          <w:p w:rsidR="00FD5455" w:rsidRPr="00C32C84" w:rsidRDefault="00FD5455" w:rsidP="005605B1">
            <w:pPr>
              <w:ind w:right="-709"/>
              <w:jc w:val="both"/>
              <w:rPr>
                <w:rFonts w:ascii="Arial" w:hAnsi="Arial" w:cs="Arial"/>
                <w:b/>
                <w:bCs/>
                <w:sz w:val="22"/>
                <w:szCs w:val="22"/>
              </w:rPr>
            </w:pPr>
            <w:r w:rsidRPr="00C32C84">
              <w:rPr>
                <w:rFonts w:ascii="Arial" w:hAnsi="Arial" w:cs="Arial"/>
                <w:b/>
                <w:bCs/>
                <w:sz w:val="22"/>
                <w:szCs w:val="22"/>
              </w:rPr>
              <w:t xml:space="preserve">1 : </w:t>
            </w:r>
            <w:r w:rsidR="005605B1" w:rsidRPr="005605B1">
              <w:rPr>
                <w:rFonts w:ascii="Arial" w:hAnsi="Arial" w:cs="Arial"/>
                <w:bCs/>
                <w:sz w:val="22"/>
                <w:szCs w:val="22"/>
              </w:rPr>
              <w:t>BELLANCE</w:t>
            </w:r>
          </w:p>
        </w:tc>
        <w:tc>
          <w:tcPr>
            <w:tcW w:w="5670" w:type="dxa"/>
            <w:tcBorders>
              <w:top w:val="single" w:sz="8" w:space="0" w:color="00B0F0"/>
            </w:tcBorders>
          </w:tcPr>
          <w:p w:rsidR="00FD5455" w:rsidRPr="00C32C84" w:rsidRDefault="005605B1" w:rsidP="00C32C84">
            <w:pPr>
              <w:ind w:right="-709"/>
              <w:jc w:val="both"/>
              <w:rPr>
                <w:rFonts w:ascii="Arial" w:hAnsi="Arial" w:cs="Arial"/>
                <w:sz w:val="22"/>
                <w:szCs w:val="22"/>
              </w:rPr>
            </w:pPr>
            <w:r>
              <w:rPr>
                <w:rFonts w:ascii="Arial" w:hAnsi="Arial" w:cs="Arial"/>
                <w:sz w:val="22"/>
                <w:szCs w:val="22"/>
              </w:rPr>
              <w:t>Gerty</w:t>
            </w:r>
          </w:p>
        </w:tc>
      </w:tr>
      <w:tr w:rsidR="00FD5455" w:rsidRPr="00C32C84" w:rsidTr="00FD5455">
        <w:tc>
          <w:tcPr>
            <w:tcW w:w="3970" w:type="dxa"/>
            <w:tcBorders>
              <w:left w:val="nil"/>
              <w:right w:val="nil"/>
            </w:tcBorders>
            <w:shd w:val="clear" w:color="auto" w:fill="D2EAF1"/>
          </w:tcPr>
          <w:p w:rsidR="005605B1" w:rsidRPr="00C32C84" w:rsidRDefault="00FD5455" w:rsidP="005605B1">
            <w:pPr>
              <w:ind w:right="-709"/>
              <w:jc w:val="both"/>
              <w:rPr>
                <w:rFonts w:ascii="Arial" w:hAnsi="Arial" w:cs="Arial"/>
                <w:b/>
                <w:bCs/>
                <w:sz w:val="22"/>
                <w:szCs w:val="22"/>
              </w:rPr>
            </w:pPr>
            <w:r w:rsidRPr="00C32C84">
              <w:rPr>
                <w:rFonts w:ascii="Arial" w:hAnsi="Arial" w:cs="Arial"/>
                <w:b/>
                <w:bCs/>
                <w:sz w:val="22"/>
                <w:szCs w:val="22"/>
              </w:rPr>
              <w:t xml:space="preserve">2 : </w:t>
            </w:r>
            <w:r w:rsidR="005605B1" w:rsidRPr="005605B1">
              <w:rPr>
                <w:rFonts w:ascii="Arial" w:hAnsi="Arial" w:cs="Arial"/>
                <w:bCs/>
                <w:sz w:val="22"/>
                <w:szCs w:val="22"/>
              </w:rPr>
              <w:t>COUTE</w:t>
            </w:r>
          </w:p>
        </w:tc>
        <w:tc>
          <w:tcPr>
            <w:tcW w:w="5670" w:type="dxa"/>
            <w:tcBorders>
              <w:left w:val="nil"/>
              <w:right w:val="nil"/>
            </w:tcBorders>
            <w:shd w:val="clear" w:color="auto" w:fill="D2EAF1"/>
          </w:tcPr>
          <w:p w:rsidR="00FD5455" w:rsidRPr="00C32C84" w:rsidRDefault="005605B1" w:rsidP="00C32C84">
            <w:pPr>
              <w:ind w:right="-709"/>
              <w:jc w:val="both"/>
              <w:rPr>
                <w:rFonts w:ascii="Arial" w:hAnsi="Arial" w:cs="Arial"/>
                <w:sz w:val="22"/>
                <w:szCs w:val="22"/>
              </w:rPr>
            </w:pPr>
            <w:r>
              <w:rPr>
                <w:rFonts w:ascii="Arial" w:hAnsi="Arial" w:cs="Arial"/>
                <w:sz w:val="22"/>
                <w:szCs w:val="22"/>
              </w:rPr>
              <w:t>Daniel</w:t>
            </w:r>
          </w:p>
        </w:tc>
      </w:tr>
      <w:tr w:rsidR="00FD5455" w:rsidRPr="00C32C84" w:rsidTr="00FD5455">
        <w:tc>
          <w:tcPr>
            <w:tcW w:w="3970" w:type="dxa"/>
          </w:tcPr>
          <w:p w:rsidR="00FD5455" w:rsidRPr="00C32C84" w:rsidRDefault="00FD5455" w:rsidP="005605B1">
            <w:pPr>
              <w:ind w:right="-709"/>
              <w:jc w:val="both"/>
              <w:rPr>
                <w:rFonts w:ascii="Arial" w:hAnsi="Arial" w:cs="Arial"/>
                <w:b/>
                <w:bCs/>
                <w:sz w:val="22"/>
                <w:szCs w:val="22"/>
              </w:rPr>
            </w:pPr>
            <w:r w:rsidRPr="00C32C84">
              <w:rPr>
                <w:rFonts w:ascii="Arial" w:hAnsi="Arial" w:cs="Arial"/>
                <w:b/>
                <w:bCs/>
                <w:sz w:val="22"/>
                <w:szCs w:val="22"/>
              </w:rPr>
              <w:t xml:space="preserve">3 : </w:t>
            </w:r>
            <w:r w:rsidR="005605B1">
              <w:rPr>
                <w:rFonts w:ascii="Arial" w:hAnsi="Arial" w:cs="Arial"/>
                <w:bCs/>
                <w:sz w:val="22"/>
                <w:szCs w:val="22"/>
              </w:rPr>
              <w:t>N’JEUYA</w:t>
            </w:r>
          </w:p>
        </w:tc>
        <w:tc>
          <w:tcPr>
            <w:tcW w:w="5670" w:type="dxa"/>
          </w:tcPr>
          <w:p w:rsidR="00FD5455" w:rsidRPr="00C32C84" w:rsidRDefault="005605B1" w:rsidP="00C32C84">
            <w:pPr>
              <w:ind w:right="-709"/>
              <w:jc w:val="both"/>
              <w:rPr>
                <w:rFonts w:ascii="Arial" w:hAnsi="Arial" w:cs="Arial"/>
                <w:sz w:val="22"/>
                <w:szCs w:val="22"/>
              </w:rPr>
            </w:pPr>
            <w:r>
              <w:rPr>
                <w:rFonts w:ascii="Arial" w:hAnsi="Arial" w:cs="Arial"/>
                <w:sz w:val="22"/>
                <w:szCs w:val="22"/>
              </w:rPr>
              <w:t>Léon</w:t>
            </w:r>
          </w:p>
        </w:tc>
      </w:tr>
      <w:tr w:rsidR="00FD5455" w:rsidRPr="00C32C84" w:rsidTr="00FD5455">
        <w:tc>
          <w:tcPr>
            <w:tcW w:w="3970" w:type="dxa"/>
            <w:tcBorders>
              <w:left w:val="nil"/>
              <w:bottom w:val="single" w:sz="8" w:space="0" w:color="00B0F0"/>
              <w:right w:val="nil"/>
            </w:tcBorders>
            <w:shd w:val="clear" w:color="auto" w:fill="D2EAF1"/>
          </w:tcPr>
          <w:p w:rsidR="00FD5455" w:rsidRPr="00C32C84" w:rsidRDefault="00FD5455" w:rsidP="005605B1">
            <w:pPr>
              <w:ind w:right="-709"/>
              <w:jc w:val="both"/>
              <w:rPr>
                <w:rFonts w:ascii="Arial" w:hAnsi="Arial" w:cs="Arial"/>
                <w:b/>
                <w:bCs/>
                <w:sz w:val="22"/>
                <w:szCs w:val="22"/>
              </w:rPr>
            </w:pPr>
            <w:r w:rsidRPr="00C32C84">
              <w:rPr>
                <w:rFonts w:ascii="Arial" w:hAnsi="Arial" w:cs="Arial"/>
                <w:b/>
                <w:bCs/>
                <w:sz w:val="22"/>
                <w:szCs w:val="22"/>
              </w:rPr>
              <w:t xml:space="preserve">4 : </w:t>
            </w:r>
            <w:r w:rsidR="005605B1" w:rsidRPr="005605B1">
              <w:rPr>
                <w:rFonts w:ascii="Arial" w:hAnsi="Arial" w:cs="Arial"/>
                <w:bCs/>
                <w:sz w:val="22"/>
                <w:szCs w:val="22"/>
              </w:rPr>
              <w:t>ALQUIER</w:t>
            </w:r>
          </w:p>
        </w:tc>
        <w:tc>
          <w:tcPr>
            <w:tcW w:w="5670" w:type="dxa"/>
            <w:tcBorders>
              <w:left w:val="nil"/>
              <w:bottom w:val="single" w:sz="8" w:space="0" w:color="00B0F0"/>
              <w:right w:val="nil"/>
            </w:tcBorders>
            <w:shd w:val="clear" w:color="auto" w:fill="D2EAF1"/>
          </w:tcPr>
          <w:p w:rsidR="00FD5455" w:rsidRPr="00C32C84" w:rsidRDefault="005605B1" w:rsidP="00C32C84">
            <w:pPr>
              <w:ind w:right="-709"/>
              <w:jc w:val="both"/>
              <w:rPr>
                <w:rFonts w:ascii="Arial" w:hAnsi="Arial" w:cs="Arial"/>
                <w:sz w:val="22"/>
                <w:szCs w:val="22"/>
              </w:rPr>
            </w:pPr>
            <w:r>
              <w:rPr>
                <w:rFonts w:ascii="Arial" w:hAnsi="Arial" w:cs="Arial"/>
                <w:sz w:val="22"/>
                <w:szCs w:val="22"/>
              </w:rPr>
              <w:t>Thierry</w:t>
            </w:r>
          </w:p>
        </w:tc>
      </w:tr>
      <w:tr w:rsidR="00FD5455" w:rsidRPr="00C32C84" w:rsidTr="00FD5455">
        <w:tc>
          <w:tcPr>
            <w:tcW w:w="9640" w:type="dxa"/>
            <w:gridSpan w:val="2"/>
            <w:tcBorders>
              <w:top w:val="single" w:sz="8" w:space="0" w:color="00B0F0"/>
              <w:bottom w:val="single" w:sz="8" w:space="0" w:color="00B0F0"/>
            </w:tcBorders>
          </w:tcPr>
          <w:p w:rsidR="00FD5455" w:rsidRPr="00C32C84" w:rsidRDefault="00FD5455" w:rsidP="00C32C84">
            <w:pPr>
              <w:pStyle w:val="Paragraphestandard"/>
              <w:suppressAutoHyphens/>
              <w:rPr>
                <w:rFonts w:ascii="Arial Black" w:hAnsi="Arial Black" w:cs="Century Gothic"/>
                <w:b/>
                <w:bCs/>
                <w:caps/>
                <w:sz w:val="28"/>
                <w:szCs w:val="28"/>
              </w:rPr>
            </w:pPr>
            <w:r w:rsidRPr="00C32C84">
              <w:rPr>
                <w:rFonts w:ascii="Myriad Pro" w:hAnsi="Myriad Pro" w:cs="Myriad Pro"/>
                <w:b/>
                <w:bCs/>
                <w:color w:val="E8562F"/>
                <w:sz w:val="26"/>
                <w:szCs w:val="26"/>
              </w:rPr>
              <w:t>Représentants des personnels appartenant à la catégorie C</w:t>
            </w:r>
          </w:p>
        </w:tc>
      </w:tr>
      <w:tr w:rsidR="00FD5455" w:rsidRPr="00C32C84" w:rsidTr="00FD5455">
        <w:tc>
          <w:tcPr>
            <w:tcW w:w="3970" w:type="dxa"/>
            <w:tcBorders>
              <w:top w:val="single" w:sz="8" w:space="0" w:color="00B0F0"/>
              <w:left w:val="nil"/>
              <w:right w:val="nil"/>
            </w:tcBorders>
            <w:shd w:val="clear" w:color="auto" w:fill="D2EAF1"/>
          </w:tcPr>
          <w:p w:rsidR="00FD5455" w:rsidRPr="00C32C84" w:rsidRDefault="00FD5455" w:rsidP="005605B1">
            <w:pPr>
              <w:ind w:right="-709"/>
              <w:jc w:val="both"/>
              <w:rPr>
                <w:rFonts w:ascii="Arial" w:hAnsi="Arial" w:cs="Arial"/>
                <w:b/>
                <w:bCs/>
                <w:sz w:val="22"/>
                <w:szCs w:val="22"/>
              </w:rPr>
            </w:pPr>
            <w:r w:rsidRPr="00C32C84">
              <w:rPr>
                <w:rFonts w:ascii="Arial" w:hAnsi="Arial" w:cs="Arial"/>
                <w:b/>
                <w:bCs/>
                <w:sz w:val="22"/>
                <w:szCs w:val="22"/>
              </w:rPr>
              <w:t xml:space="preserve">1 : </w:t>
            </w:r>
            <w:r w:rsidR="005605B1" w:rsidRPr="005605B1">
              <w:rPr>
                <w:rFonts w:ascii="Arial" w:hAnsi="Arial" w:cs="Arial"/>
                <w:bCs/>
                <w:sz w:val="22"/>
                <w:szCs w:val="22"/>
              </w:rPr>
              <w:t>NANTIER</w:t>
            </w:r>
          </w:p>
        </w:tc>
        <w:tc>
          <w:tcPr>
            <w:tcW w:w="5670" w:type="dxa"/>
            <w:tcBorders>
              <w:top w:val="single" w:sz="8" w:space="0" w:color="00B0F0"/>
              <w:left w:val="nil"/>
              <w:right w:val="nil"/>
            </w:tcBorders>
            <w:shd w:val="clear" w:color="auto" w:fill="D2EAF1"/>
          </w:tcPr>
          <w:p w:rsidR="00FD5455" w:rsidRPr="00C32C84" w:rsidRDefault="005605B1" w:rsidP="00C32C84">
            <w:pPr>
              <w:ind w:right="-709"/>
              <w:jc w:val="both"/>
              <w:rPr>
                <w:rFonts w:ascii="Arial" w:hAnsi="Arial" w:cs="Arial"/>
                <w:sz w:val="22"/>
                <w:szCs w:val="22"/>
              </w:rPr>
            </w:pPr>
            <w:r>
              <w:rPr>
                <w:rFonts w:ascii="Arial" w:hAnsi="Arial" w:cs="Arial"/>
                <w:sz w:val="22"/>
                <w:szCs w:val="22"/>
              </w:rPr>
              <w:t>Nathalie</w:t>
            </w:r>
          </w:p>
        </w:tc>
      </w:tr>
      <w:tr w:rsidR="00495542" w:rsidRPr="00C32C84" w:rsidTr="00FD5455">
        <w:tc>
          <w:tcPr>
            <w:tcW w:w="3970" w:type="dxa"/>
          </w:tcPr>
          <w:p w:rsidR="00495542" w:rsidRPr="00C32C84" w:rsidRDefault="00495542" w:rsidP="005605B1">
            <w:pPr>
              <w:ind w:right="-709"/>
              <w:jc w:val="both"/>
              <w:rPr>
                <w:rFonts w:ascii="Arial" w:hAnsi="Arial" w:cs="Arial"/>
                <w:b/>
                <w:bCs/>
                <w:sz w:val="22"/>
                <w:szCs w:val="22"/>
              </w:rPr>
            </w:pPr>
            <w:r w:rsidRPr="00C32C84">
              <w:rPr>
                <w:rFonts w:ascii="Arial" w:hAnsi="Arial" w:cs="Arial"/>
                <w:b/>
                <w:bCs/>
                <w:sz w:val="22"/>
                <w:szCs w:val="22"/>
              </w:rPr>
              <w:t xml:space="preserve">2 : </w:t>
            </w:r>
            <w:r w:rsidR="006D52AE">
              <w:rPr>
                <w:rFonts w:ascii="Arial" w:hAnsi="Arial" w:cs="Arial"/>
                <w:bCs/>
                <w:sz w:val="22"/>
                <w:szCs w:val="22"/>
              </w:rPr>
              <w:t>LAKHDAR</w:t>
            </w:r>
          </w:p>
        </w:tc>
        <w:tc>
          <w:tcPr>
            <w:tcW w:w="5670" w:type="dxa"/>
          </w:tcPr>
          <w:p w:rsidR="00495542" w:rsidRPr="005605B1" w:rsidRDefault="006D52AE" w:rsidP="005605B1">
            <w:pPr>
              <w:ind w:right="-709"/>
              <w:jc w:val="both"/>
              <w:rPr>
                <w:rFonts w:ascii="Arial" w:hAnsi="Arial" w:cs="Arial"/>
                <w:sz w:val="22"/>
                <w:szCs w:val="22"/>
              </w:rPr>
            </w:pPr>
            <w:r>
              <w:rPr>
                <w:rFonts w:ascii="Arial" w:hAnsi="Arial" w:cs="Arial"/>
                <w:sz w:val="22"/>
                <w:szCs w:val="22"/>
              </w:rPr>
              <w:t>Khaled</w:t>
            </w:r>
          </w:p>
        </w:tc>
      </w:tr>
      <w:tr w:rsidR="00495542" w:rsidRPr="00C32C84" w:rsidTr="00FD5455">
        <w:tc>
          <w:tcPr>
            <w:tcW w:w="3970" w:type="dxa"/>
            <w:tcBorders>
              <w:left w:val="nil"/>
              <w:right w:val="nil"/>
            </w:tcBorders>
            <w:shd w:val="clear" w:color="auto" w:fill="D2EAF1"/>
          </w:tcPr>
          <w:p w:rsidR="00495542" w:rsidRPr="00C32C84" w:rsidRDefault="00495542" w:rsidP="005605B1">
            <w:pPr>
              <w:ind w:right="-709"/>
              <w:jc w:val="both"/>
              <w:rPr>
                <w:rFonts w:ascii="Arial" w:hAnsi="Arial" w:cs="Arial"/>
                <w:b/>
                <w:bCs/>
                <w:sz w:val="22"/>
                <w:szCs w:val="22"/>
              </w:rPr>
            </w:pPr>
            <w:r w:rsidRPr="00C32C84">
              <w:rPr>
                <w:rFonts w:ascii="Arial" w:hAnsi="Arial" w:cs="Arial"/>
                <w:b/>
                <w:bCs/>
                <w:sz w:val="22"/>
                <w:szCs w:val="22"/>
              </w:rPr>
              <w:t xml:space="preserve">3 : </w:t>
            </w:r>
            <w:r w:rsidR="005605B1" w:rsidRPr="005605B1">
              <w:rPr>
                <w:rFonts w:ascii="Arial" w:hAnsi="Arial" w:cs="Arial"/>
                <w:bCs/>
                <w:sz w:val="22"/>
                <w:szCs w:val="22"/>
              </w:rPr>
              <w:t>TRIPET</w:t>
            </w:r>
          </w:p>
        </w:tc>
        <w:tc>
          <w:tcPr>
            <w:tcW w:w="5670" w:type="dxa"/>
            <w:tcBorders>
              <w:left w:val="nil"/>
              <w:right w:val="nil"/>
            </w:tcBorders>
            <w:shd w:val="clear" w:color="auto" w:fill="D2EAF1"/>
          </w:tcPr>
          <w:p w:rsidR="00495542" w:rsidRDefault="005605B1" w:rsidP="00495542">
            <w:r>
              <w:rPr>
                <w:rFonts w:ascii="Arial" w:hAnsi="Arial" w:cs="Arial"/>
                <w:sz w:val="22"/>
                <w:szCs w:val="22"/>
              </w:rPr>
              <w:t>Isabelle</w:t>
            </w:r>
          </w:p>
        </w:tc>
      </w:tr>
      <w:tr w:rsidR="00FD5455" w:rsidRPr="00C32C84" w:rsidTr="00FD5455">
        <w:tc>
          <w:tcPr>
            <w:tcW w:w="3970" w:type="dxa"/>
          </w:tcPr>
          <w:p w:rsidR="00FD5455" w:rsidRPr="00C32C84" w:rsidRDefault="00FD5455" w:rsidP="005605B1">
            <w:pPr>
              <w:ind w:right="-709"/>
              <w:jc w:val="both"/>
              <w:rPr>
                <w:rFonts w:ascii="Arial" w:hAnsi="Arial" w:cs="Arial"/>
                <w:b/>
                <w:bCs/>
                <w:sz w:val="22"/>
                <w:szCs w:val="22"/>
              </w:rPr>
            </w:pPr>
            <w:r w:rsidRPr="00C32C84">
              <w:rPr>
                <w:rFonts w:ascii="Arial" w:hAnsi="Arial" w:cs="Arial"/>
                <w:b/>
                <w:bCs/>
                <w:sz w:val="22"/>
                <w:szCs w:val="22"/>
              </w:rPr>
              <w:t xml:space="preserve">4 : </w:t>
            </w:r>
            <w:r w:rsidR="006D52AE">
              <w:rPr>
                <w:rFonts w:ascii="Arial" w:hAnsi="Arial" w:cs="Arial"/>
                <w:bCs/>
                <w:sz w:val="22"/>
                <w:szCs w:val="22"/>
              </w:rPr>
              <w:t>CHERY</w:t>
            </w:r>
          </w:p>
        </w:tc>
        <w:tc>
          <w:tcPr>
            <w:tcW w:w="5670" w:type="dxa"/>
          </w:tcPr>
          <w:p w:rsidR="00FD5455" w:rsidRPr="00C32C84" w:rsidRDefault="006D52AE" w:rsidP="00C32C84">
            <w:pPr>
              <w:ind w:right="-709"/>
              <w:jc w:val="both"/>
              <w:rPr>
                <w:rFonts w:ascii="Arial" w:hAnsi="Arial" w:cs="Arial"/>
                <w:sz w:val="22"/>
                <w:szCs w:val="22"/>
              </w:rPr>
            </w:pPr>
            <w:r>
              <w:rPr>
                <w:rFonts w:ascii="Arial" w:hAnsi="Arial" w:cs="Arial"/>
                <w:sz w:val="22"/>
                <w:szCs w:val="22"/>
              </w:rPr>
              <w:t>John</w:t>
            </w:r>
          </w:p>
        </w:tc>
      </w:tr>
    </w:tbl>
    <w:p w:rsidR="00B61A40" w:rsidRDefault="00B61A40" w:rsidP="00960D93">
      <w:pPr>
        <w:ind w:right="-709"/>
        <w:jc w:val="both"/>
        <w:rPr>
          <w:rFonts w:ascii="Arial Black" w:eastAsia="Calibri" w:hAnsi="Arial Black" w:cs="Century Gothic"/>
          <w:b/>
          <w:bCs/>
          <w:caps/>
          <w:color w:val="000000"/>
          <w:sz w:val="28"/>
          <w:szCs w:val="28"/>
          <w:lang w:eastAsia="en-US"/>
        </w:rPr>
      </w:pPr>
    </w:p>
    <w:p w:rsidR="00D01BD1" w:rsidRPr="00D01BD1" w:rsidRDefault="00873C53" w:rsidP="00960D93">
      <w:pPr>
        <w:ind w:right="-709"/>
        <w:jc w:val="both"/>
        <w:rPr>
          <w:rFonts w:ascii="Arial Black" w:eastAsia="Calibri" w:hAnsi="Arial Black" w:cs="Century Gothic"/>
          <w:b/>
          <w:bCs/>
          <w:caps/>
          <w:color w:val="000000"/>
          <w:sz w:val="28"/>
          <w:szCs w:val="28"/>
          <w:lang w:eastAsia="en-US"/>
        </w:rPr>
      </w:pPr>
      <w:r>
        <w:rPr>
          <w:rFonts w:ascii="Arial" w:hAnsi="Arial" w:cs="Arial"/>
          <w:noProof/>
          <w:sz w:val="24"/>
          <w:szCs w:val="24"/>
        </w:rPr>
        <mc:AlternateContent>
          <mc:Choice Requires="wps">
            <w:drawing>
              <wp:anchor distT="0" distB="144145" distL="114300" distR="114300" simplePos="0" relativeHeight="251659776" behindDoc="0" locked="0" layoutInCell="0" allowOverlap="1">
                <wp:simplePos x="0" y="0"/>
                <wp:positionH relativeFrom="page">
                  <wp:posOffset>1259840</wp:posOffset>
                </wp:positionH>
                <wp:positionV relativeFrom="page">
                  <wp:posOffset>8334375</wp:posOffset>
                </wp:positionV>
                <wp:extent cx="6823075" cy="641985"/>
                <wp:effectExtent l="19050" t="0" r="606425" b="24765"/>
                <wp:wrapSquare wrapText="bothSides"/>
                <wp:docPr id="6"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6823075" cy="641985"/>
                        </a:xfrm>
                        <a:prstGeom prst="rect">
                          <a:avLst/>
                        </a:prstGeom>
                        <a:gradFill rotWithShape="0">
                          <a:gsLst>
                            <a:gs pos="0">
                              <a:srgbClr val="4BACC6"/>
                            </a:gs>
                            <a:gs pos="100000">
                              <a:srgbClr val="205867"/>
                            </a:gs>
                          </a:gsLst>
                          <a:lin ang="2700000" scaled="1"/>
                        </a:gradFill>
                        <a:ln w="12700">
                          <a:solidFill>
                            <a:srgbClr val="F2F2F2"/>
                          </a:solidFill>
                          <a:miter lim="800000"/>
                          <a:headEnd/>
                          <a:tailEnd/>
                        </a:ln>
                        <a:effectLst>
                          <a:outerShdw sy="50000" kx="-2453608" rotWithShape="0">
                            <a:srgbClr val="B6DDE8">
                              <a:alpha val="50000"/>
                            </a:srgbClr>
                          </a:outerShdw>
                        </a:effectLst>
                      </wps:spPr>
                      <wps:txbx>
                        <w:txbxContent>
                          <w:p w:rsidR="009F3396" w:rsidRPr="009F3396" w:rsidRDefault="009F3396" w:rsidP="009F3396">
                            <w:pPr>
                              <w:rPr>
                                <w:szCs w:val="26"/>
                              </w:rPr>
                            </w:pPr>
                            <w:r w:rsidRPr="009F3396">
                              <w:rPr>
                                <w:rFonts w:ascii="Arial" w:hAnsi="Arial" w:cs="Arial"/>
                                <w:iCs/>
                                <w:color w:val="FFFFFF"/>
                                <w:sz w:val="26"/>
                                <w:szCs w:val="26"/>
                              </w:rPr>
                              <w:t xml:space="preserve">Pour ce </w:t>
                            </w:r>
                            <w:r w:rsidRPr="009F3396">
                              <w:rPr>
                                <w:rFonts w:ascii="Arial" w:hAnsi="Arial" w:cs="Arial"/>
                                <w:b/>
                                <w:iCs/>
                                <w:color w:val="FFFFFF"/>
                                <w:sz w:val="26"/>
                                <w:szCs w:val="26"/>
                              </w:rPr>
                              <w:t xml:space="preserve">VOTE </w:t>
                            </w:r>
                            <w:r w:rsidRPr="00802A43">
                              <w:rPr>
                                <w:rFonts w:ascii="Arial" w:hAnsi="Arial" w:cs="Arial"/>
                                <w:b/>
                                <w:iCs/>
                                <w:color w:val="FFFFFF"/>
                                <w:sz w:val="26"/>
                                <w:szCs w:val="26"/>
                              </w:rPr>
                              <w:t>PRIMORDIAL,</w:t>
                            </w:r>
                            <w:r w:rsidRPr="009F3396">
                              <w:rPr>
                                <w:rFonts w:ascii="Arial" w:hAnsi="Arial" w:cs="Arial"/>
                                <w:iCs/>
                                <w:color w:val="FFFFFF"/>
                                <w:sz w:val="26"/>
                                <w:szCs w:val="26"/>
                              </w:rPr>
                              <w:t xml:space="preserve"> </w:t>
                            </w:r>
                            <w:r w:rsidRPr="009F3396">
                              <w:rPr>
                                <w:rFonts w:ascii="Arial" w:hAnsi="Arial" w:cs="Arial"/>
                                <w:b/>
                                <w:iCs/>
                                <w:color w:val="FFFFFF"/>
                                <w:sz w:val="26"/>
                                <w:szCs w:val="26"/>
                              </w:rPr>
                              <w:t>VOTEZ</w:t>
                            </w:r>
                            <w:r w:rsidRPr="009F3396">
                              <w:rPr>
                                <w:rFonts w:ascii="Arial" w:hAnsi="Arial" w:cs="Arial"/>
                                <w:iCs/>
                                <w:color w:val="FFFFFF"/>
                                <w:sz w:val="26"/>
                                <w:szCs w:val="26"/>
                              </w:rPr>
                              <w:t xml:space="preserve"> et faites voter </w:t>
                            </w:r>
                            <w:r w:rsidRPr="009F3396">
                              <w:rPr>
                                <w:rFonts w:ascii="Arial" w:hAnsi="Arial" w:cs="Arial"/>
                                <w:b/>
                                <w:iCs/>
                                <w:color w:val="FFFFFF"/>
                                <w:sz w:val="26"/>
                                <w:szCs w:val="26"/>
                              </w:rPr>
                              <w:t>POUR</w:t>
                            </w:r>
                            <w:r w:rsidRPr="009F3396">
                              <w:rPr>
                                <w:rFonts w:ascii="Arial" w:hAnsi="Arial" w:cs="Arial"/>
                                <w:iCs/>
                                <w:color w:val="FFFFFF"/>
                                <w:sz w:val="26"/>
                                <w:szCs w:val="26"/>
                              </w:rPr>
                              <w:t xml:space="preserve"> les listes présentées par le </w:t>
                            </w:r>
                            <w:r w:rsidRPr="009F3396">
                              <w:rPr>
                                <w:rFonts w:ascii="Arial" w:hAnsi="Arial" w:cs="Arial"/>
                                <w:b/>
                                <w:iCs/>
                                <w:color w:val="FFFFFF"/>
                                <w:sz w:val="26"/>
                                <w:szCs w:val="26"/>
                              </w:rPr>
                              <w:t>SNPTES</w:t>
                            </w:r>
                          </w:p>
                        </w:txbxContent>
                      </wps:txbx>
                      <wps:bodyPr rot="0" vert="horz" wrap="square" lIns="457200" tIns="158400" rIns="228600" bIns="91440" anchor="t" anchorCtr="0" upright="1">
                        <a:spAutoFit/>
                      </wps:bodyPr>
                    </wps:wsp>
                  </a:graphicData>
                </a:graphic>
                <wp14:sizeRelH relativeFrom="page">
                  <wp14:pctWidth>0</wp14:pctWidth>
                </wp14:sizeRelH>
                <wp14:sizeRelV relativeFrom="page">
                  <wp14:pctHeight>0</wp14:pctHeight>
                </wp14:sizeRelV>
              </wp:anchor>
            </w:drawing>
          </mc:Choice>
          <mc:Fallback>
            <w:pict>
              <v:rect id="Rectangle 9" o:spid="_x0000_s1029" style="position:absolute;left:0;text-align:left;margin-left:99.2pt;margin-top:656.25pt;width:537.25pt;height:50.55pt;flip:x;z-index:251659776;visibility:visible;mso-wrap-style:square;mso-width-percent:0;mso-height-percent:0;mso-wrap-distance-left:9pt;mso-wrap-distance-top:0;mso-wrap-distance-right:9pt;mso-wrap-distance-bottom:11.35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" o:allowincell="f" fillcolor="#4bacc6" strokecolor="#f2f2f2" strokeweight="1pt">
                <v:fill color2="#205867" angle="45" focus="100%" type="gradient"/>
                <v:shadow on="t" type="perspective" color="#b6dde8" opacity=".5" origin=",.5" offset="0,0" matrix=",-56756f,,.5"/>
                <v:textbox style="mso-fit-shape-to-text:t" inset="36pt,4.4mm,18pt,7.2pt">
                  <w:txbxContent>
                    <w:p w:rsidR="009F3396" w:rsidRPr="009F3396" w:rsidRDefault="009F3396" w:rsidP="009F3396">
                      <w:pPr>
                        <w:rPr>
                          <w:szCs w:val="26"/>
                        </w:rPr>
                      </w:pPr>
                      <w:r w:rsidRPr="009F3396">
                        <w:rPr>
                          <w:rFonts w:ascii="Arial" w:hAnsi="Arial" w:cs="Arial"/>
                          <w:iCs/>
                          <w:color w:val="FFFFFF"/>
                          <w:sz w:val="26"/>
                          <w:szCs w:val="26"/>
                        </w:rPr>
                        <w:t xml:space="preserve">Pour ce </w:t>
                      </w:r>
                      <w:r w:rsidRPr="009F3396">
                        <w:rPr>
                          <w:rFonts w:ascii="Arial" w:hAnsi="Arial" w:cs="Arial"/>
                          <w:b/>
                          <w:iCs/>
                          <w:color w:val="FFFFFF"/>
                          <w:sz w:val="26"/>
                          <w:szCs w:val="26"/>
                        </w:rPr>
                        <w:t xml:space="preserve">VOTE </w:t>
                      </w:r>
                      <w:r w:rsidRPr="00802A43">
                        <w:rPr>
                          <w:rFonts w:ascii="Arial" w:hAnsi="Arial" w:cs="Arial"/>
                          <w:b/>
                          <w:iCs/>
                          <w:color w:val="FFFFFF"/>
                          <w:sz w:val="26"/>
                          <w:szCs w:val="26"/>
                        </w:rPr>
                        <w:t>PRIMORDIAL,</w:t>
                      </w:r>
                      <w:r w:rsidRPr="009F3396">
                        <w:rPr>
                          <w:rFonts w:ascii="Arial" w:hAnsi="Arial" w:cs="Arial"/>
                          <w:iCs/>
                          <w:color w:val="FFFFFF"/>
                          <w:sz w:val="26"/>
                          <w:szCs w:val="26"/>
                        </w:rPr>
                        <w:t xml:space="preserve"> </w:t>
                      </w:r>
                      <w:r w:rsidRPr="009F3396">
                        <w:rPr>
                          <w:rFonts w:ascii="Arial" w:hAnsi="Arial" w:cs="Arial"/>
                          <w:b/>
                          <w:iCs/>
                          <w:color w:val="FFFFFF"/>
                          <w:sz w:val="26"/>
                          <w:szCs w:val="26"/>
                        </w:rPr>
                        <w:t>VOTEZ</w:t>
                      </w:r>
                      <w:r w:rsidRPr="009F3396">
                        <w:rPr>
                          <w:rFonts w:ascii="Arial" w:hAnsi="Arial" w:cs="Arial"/>
                          <w:iCs/>
                          <w:color w:val="FFFFFF"/>
                          <w:sz w:val="26"/>
                          <w:szCs w:val="26"/>
                        </w:rPr>
                        <w:t xml:space="preserve"> et faites voter </w:t>
                      </w:r>
                      <w:r w:rsidRPr="009F3396">
                        <w:rPr>
                          <w:rFonts w:ascii="Arial" w:hAnsi="Arial" w:cs="Arial"/>
                          <w:b/>
                          <w:iCs/>
                          <w:color w:val="FFFFFF"/>
                          <w:sz w:val="26"/>
                          <w:szCs w:val="26"/>
                        </w:rPr>
                        <w:t>POUR</w:t>
                      </w:r>
                      <w:r w:rsidRPr="009F3396">
                        <w:rPr>
                          <w:rFonts w:ascii="Arial" w:hAnsi="Arial" w:cs="Arial"/>
                          <w:iCs/>
                          <w:color w:val="FFFFFF"/>
                          <w:sz w:val="26"/>
                          <w:szCs w:val="26"/>
                        </w:rPr>
                        <w:t xml:space="preserve"> les listes présentées par le </w:t>
                      </w:r>
                      <w:r w:rsidRPr="009F3396">
                        <w:rPr>
                          <w:rFonts w:ascii="Arial" w:hAnsi="Arial" w:cs="Arial"/>
                          <w:b/>
                          <w:iCs/>
                          <w:color w:val="FFFFFF"/>
                          <w:sz w:val="26"/>
                          <w:szCs w:val="26"/>
                        </w:rPr>
                        <w:t>SNPTES</w:t>
                      </w:r>
                    </w:p>
                  </w:txbxContent>
                </v:textbox>
                <w10:wrap type="square" anchorx="page" anchory="page"/>
              </v:rect>
            </w:pict>
          </mc:Fallback>
        </mc:AlternateContent>
      </w:r>
    </w:p>
    <w:sectPr w:rsidR="00D01BD1" w:rsidRPr="00D01BD1" w:rsidSect="004E4A3D">
      <w:headerReference w:type="default" r:id="rId11"/>
      <w:footerReference w:type="default" r:id="rId12"/>
      <w:headerReference w:type="first" r:id="rId13"/>
      <w:footerReference w:type="first" r:id="rId14"/>
      <w:pgSz w:w="11906" w:h="16838"/>
      <w:pgMar w:top="249" w:right="566" w:bottom="1418" w:left="1418" w:header="0" w:footer="2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5CB6" w:rsidRDefault="001B5CB6" w:rsidP="00270F25">
      <w:r>
        <w:separator/>
      </w:r>
    </w:p>
  </w:endnote>
  <w:endnote w:type="continuationSeparator" w:id="0">
    <w:p w:rsidR="001B5CB6" w:rsidRDefault="001B5CB6" w:rsidP="00270F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inion Pro">
    <w:altName w:val="Times New Roman"/>
    <w:panose1 w:val="00000000000000000000"/>
    <w:charset w:val="00"/>
    <w:family w:val="roman"/>
    <w:notTrueType/>
    <w:pitch w:val="variable"/>
    <w:sig w:usb0="00000001" w:usb1="00000001" w:usb2="00000000" w:usb3="00000000" w:csb0="0000019F" w:csb1="00000000"/>
  </w:font>
  <w:font w:name="Arial Black">
    <w:panose1 w:val="020B0A04020102020204"/>
    <w:charset w:val="00"/>
    <w:family w:val="swiss"/>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Myriad Pro">
    <w:altName w:val="Source Sans Pro"/>
    <w:panose1 w:val="00000000000000000000"/>
    <w:charset w:val="00"/>
    <w:family w:val="swiss"/>
    <w:notTrueType/>
    <w:pitch w:val="variable"/>
    <w:sig w:usb0="00000001" w:usb1="00000001"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0F25" w:rsidRDefault="00873C53" w:rsidP="00613043">
    <w:pPr>
      <w:pStyle w:val="Pieddepage"/>
      <w:tabs>
        <w:tab w:val="clear" w:pos="9072"/>
        <w:tab w:val="right" w:pos="10632"/>
      </w:tabs>
      <w:ind w:left="-1417"/>
    </w:pPr>
    <w:r>
      <w:rPr>
        <w:noProof/>
      </w:rPr>
      <mc:AlternateContent>
        <mc:Choice Requires="wps">
          <w:drawing>
            <wp:anchor distT="45720" distB="45720" distL="114300" distR="114300" simplePos="0" relativeHeight="251657216" behindDoc="0" locked="0" layoutInCell="1" allowOverlap="1">
              <wp:simplePos x="0" y="0"/>
              <wp:positionH relativeFrom="column">
                <wp:posOffset>528320</wp:posOffset>
              </wp:positionH>
              <wp:positionV relativeFrom="paragraph">
                <wp:posOffset>252730</wp:posOffset>
              </wp:positionV>
              <wp:extent cx="4651375" cy="824865"/>
              <wp:effectExtent l="0" t="0" r="0" b="0"/>
              <wp:wrapNone/>
              <wp:docPr id="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51375" cy="824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4C80" w:rsidRPr="003E1931" w:rsidRDefault="00524C80" w:rsidP="00524C80">
                          <w:pPr>
                            <w:pStyle w:val="Pieddepage"/>
                            <w:tabs>
                              <w:tab w:val="clear" w:pos="9072"/>
                              <w:tab w:val="right" w:pos="9923"/>
                            </w:tabs>
                            <w:spacing w:after="160" w:line="180" w:lineRule="auto"/>
                            <w:jc w:val="center"/>
                            <w:rPr>
                              <w:rFonts w:ascii="Calibri" w:hAnsi="Calibri"/>
                              <w:b/>
                              <w:color w:val="FFFFFF"/>
                              <w:sz w:val="22"/>
                              <w:szCs w:val="22"/>
                            </w:rPr>
                          </w:pPr>
                          <w:r w:rsidRPr="003E1931">
                            <w:rPr>
                              <w:rFonts w:ascii="Calibri" w:hAnsi="Calibri"/>
                              <w:b/>
                              <w:color w:val="FFFFFF"/>
                              <w:sz w:val="22"/>
                              <w:szCs w:val="22"/>
                            </w:rPr>
                            <w:t>Éducation nationale - Enseignement supérieur - Recherche</w:t>
                          </w:r>
                          <w:r w:rsidRPr="003E1931">
                            <w:rPr>
                              <w:rFonts w:ascii="Calibri" w:hAnsi="Calibri"/>
                              <w:b/>
                              <w:color w:val="FFFFFF"/>
                              <w:sz w:val="22"/>
                              <w:szCs w:val="22"/>
                            </w:rPr>
                            <w:br/>
                            <w:t xml:space="preserve"> Culture - Jeunesse et sports</w:t>
                          </w:r>
                        </w:p>
                        <w:p w:rsidR="00524C80" w:rsidRPr="00A9564A" w:rsidRDefault="00524C80" w:rsidP="00524C80">
                          <w:pPr>
                            <w:pStyle w:val="Pieddepage"/>
                            <w:tabs>
                              <w:tab w:val="clear" w:pos="9072"/>
                              <w:tab w:val="right" w:pos="9923"/>
                            </w:tabs>
                            <w:spacing w:line="192" w:lineRule="auto"/>
                            <w:jc w:val="center"/>
                            <w:rPr>
                              <w:rFonts w:ascii="Myriad Pro" w:hAnsi="Myriad Pro"/>
                              <w:color w:val="808080"/>
                              <w:sz w:val="18"/>
                              <w:szCs w:val="18"/>
                            </w:rPr>
                          </w:pPr>
                          <w:r>
                            <w:rPr>
                              <w:rFonts w:ascii="Myriad Pro" w:hAnsi="Myriad Pro"/>
                              <w:color w:val="808080"/>
                              <w:sz w:val="18"/>
                              <w:szCs w:val="18"/>
                            </w:rPr>
                            <w:t xml:space="preserve">SNPTES - </w:t>
                          </w:r>
                          <w:r w:rsidRPr="00A9564A">
                            <w:rPr>
                              <w:rFonts w:ascii="Myriad Pro" w:hAnsi="Myriad Pro"/>
                              <w:color w:val="808080"/>
                              <w:sz w:val="18"/>
                              <w:szCs w:val="18"/>
                            </w:rPr>
                            <w:t>18, rue Chevreul - 94600 C</w:t>
                          </w:r>
                          <w:r>
                            <w:rPr>
                              <w:rFonts w:ascii="Myriad Pro" w:hAnsi="Myriad Pro"/>
                              <w:color w:val="808080"/>
                              <w:sz w:val="18"/>
                              <w:szCs w:val="18"/>
                            </w:rPr>
                            <w:t>hoisy-le-Roi - Tél. : 01 48 84 08 62</w:t>
                          </w:r>
                        </w:p>
                        <w:p w:rsidR="00524C80" w:rsidRPr="00212145" w:rsidRDefault="00524C80" w:rsidP="00524C80">
                          <w:pPr>
                            <w:pStyle w:val="Pieddepage"/>
                            <w:tabs>
                              <w:tab w:val="clear" w:pos="9072"/>
                              <w:tab w:val="right" w:pos="9923"/>
                            </w:tabs>
                            <w:spacing w:line="192" w:lineRule="auto"/>
                            <w:jc w:val="center"/>
                            <w:rPr>
                              <w:rFonts w:ascii="Myriad Pro" w:hAnsi="Myriad Pro"/>
                              <w:color w:val="365F91"/>
                              <w:sz w:val="18"/>
                              <w:szCs w:val="18"/>
                            </w:rPr>
                          </w:pPr>
                          <w:r w:rsidRPr="00A9564A">
                            <w:rPr>
                              <w:rFonts w:ascii="Myriad Pro" w:hAnsi="Myriad Pro"/>
                              <w:color w:val="808080"/>
                              <w:sz w:val="18"/>
                              <w:szCs w:val="18"/>
                            </w:rPr>
                            <w:t>Courriel : secretariat@snptes.org -</w:t>
                          </w:r>
                          <w:r>
                            <w:rPr>
                              <w:rFonts w:ascii="Myriad Pro" w:hAnsi="Myriad Pro"/>
                              <w:color w:val="808080"/>
                              <w:sz w:val="18"/>
                              <w:szCs w:val="18"/>
                            </w:rPr>
                            <w:t xml:space="preserve"> Site web : http//www.snptes.fr</w:t>
                          </w:r>
                        </w:p>
                        <w:p w:rsidR="00524C80" w:rsidRDefault="00524C80" w:rsidP="00524C80"/>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Zone de texte 2" o:spid="_x0000_s1030" type="#_x0000_t202" style="position:absolute;left:0;text-align:left;margin-left:41.6pt;margin-top:19.9pt;width:366.25pt;height:64.95pt;z-index:2516572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" filled="f" stroked="f">
              <v:textbox style="mso-fit-shape-to-text:t">
                <w:txbxContent>
                  <w:p w:rsidR="00524C80" w:rsidRPr="003E1931" w:rsidRDefault="00524C80" w:rsidP="00524C80">
                    <w:pPr>
                      <w:pStyle w:val="Pieddepage"/>
                      <w:tabs>
                        <w:tab w:val="clear" w:pos="9072"/>
                        <w:tab w:val="right" w:pos="9923"/>
                      </w:tabs>
                      <w:spacing w:after="160" w:line="180" w:lineRule="auto"/>
                      <w:jc w:val="center"/>
                      <w:rPr>
                        <w:rFonts w:ascii="Calibri" w:hAnsi="Calibri"/>
                        <w:b/>
                        <w:color w:val="FFFFFF"/>
                        <w:sz w:val="22"/>
                        <w:szCs w:val="22"/>
                      </w:rPr>
                    </w:pPr>
                    <w:r w:rsidRPr="003E1931">
                      <w:rPr>
                        <w:rFonts w:ascii="Calibri" w:hAnsi="Calibri"/>
                        <w:b/>
                        <w:color w:val="FFFFFF"/>
                        <w:sz w:val="22"/>
                        <w:szCs w:val="22"/>
                      </w:rPr>
                      <w:t>Éducation nationale - Enseignement supérieur - Recherche</w:t>
                    </w:r>
                    <w:r w:rsidRPr="003E1931">
                      <w:rPr>
                        <w:rFonts w:ascii="Calibri" w:hAnsi="Calibri"/>
                        <w:b/>
                        <w:color w:val="FFFFFF"/>
                        <w:sz w:val="22"/>
                        <w:szCs w:val="22"/>
                      </w:rPr>
                      <w:br/>
                      <w:t xml:space="preserve"> Culture - Jeunesse et sports</w:t>
                    </w:r>
                  </w:p>
                  <w:p w:rsidR="00524C80" w:rsidRPr="00A9564A" w:rsidRDefault="00524C80" w:rsidP="00524C80">
                    <w:pPr>
                      <w:pStyle w:val="Pieddepage"/>
                      <w:tabs>
                        <w:tab w:val="clear" w:pos="9072"/>
                        <w:tab w:val="right" w:pos="9923"/>
                      </w:tabs>
                      <w:spacing w:line="192" w:lineRule="auto"/>
                      <w:jc w:val="center"/>
                      <w:rPr>
                        <w:rFonts w:ascii="Myriad Pro" w:hAnsi="Myriad Pro"/>
                        <w:color w:val="808080"/>
                        <w:sz w:val="18"/>
                        <w:szCs w:val="18"/>
                      </w:rPr>
                    </w:pPr>
                    <w:r>
                      <w:rPr>
                        <w:rFonts w:ascii="Myriad Pro" w:hAnsi="Myriad Pro"/>
                        <w:color w:val="808080"/>
                        <w:sz w:val="18"/>
                        <w:szCs w:val="18"/>
                      </w:rPr>
                      <w:t xml:space="preserve">SNPTES - </w:t>
                    </w:r>
                    <w:r w:rsidRPr="00A9564A">
                      <w:rPr>
                        <w:rFonts w:ascii="Myriad Pro" w:hAnsi="Myriad Pro"/>
                        <w:color w:val="808080"/>
                        <w:sz w:val="18"/>
                        <w:szCs w:val="18"/>
                      </w:rPr>
                      <w:t>18, rue Chevreul - 94600 C</w:t>
                    </w:r>
                    <w:r>
                      <w:rPr>
                        <w:rFonts w:ascii="Myriad Pro" w:hAnsi="Myriad Pro"/>
                        <w:color w:val="808080"/>
                        <w:sz w:val="18"/>
                        <w:szCs w:val="18"/>
                      </w:rPr>
                      <w:t>hoisy-le-Roi - Tél. : 01 48 84 08 62</w:t>
                    </w:r>
                  </w:p>
                  <w:p w:rsidR="00524C80" w:rsidRPr="00212145" w:rsidRDefault="00524C80" w:rsidP="00524C80">
                    <w:pPr>
                      <w:pStyle w:val="Pieddepage"/>
                      <w:tabs>
                        <w:tab w:val="clear" w:pos="9072"/>
                        <w:tab w:val="right" w:pos="9923"/>
                      </w:tabs>
                      <w:spacing w:line="192" w:lineRule="auto"/>
                      <w:jc w:val="center"/>
                      <w:rPr>
                        <w:rFonts w:ascii="Myriad Pro" w:hAnsi="Myriad Pro"/>
                        <w:color w:val="365F91"/>
                        <w:sz w:val="18"/>
                        <w:szCs w:val="18"/>
                      </w:rPr>
                    </w:pPr>
                    <w:r w:rsidRPr="00A9564A">
                      <w:rPr>
                        <w:rFonts w:ascii="Myriad Pro" w:hAnsi="Myriad Pro"/>
                        <w:color w:val="808080"/>
                        <w:sz w:val="18"/>
                        <w:szCs w:val="18"/>
                      </w:rPr>
                      <w:t>Courriel : secretariat@snptes.org -</w:t>
                    </w:r>
                    <w:r>
                      <w:rPr>
                        <w:rFonts w:ascii="Myriad Pro" w:hAnsi="Myriad Pro"/>
                        <w:color w:val="808080"/>
                        <w:sz w:val="18"/>
                        <w:szCs w:val="18"/>
                      </w:rPr>
                      <w:t xml:space="preserve"> Site web : http//www.snptes.fr</w:t>
                    </w:r>
                  </w:p>
                  <w:p w:rsidR="00524C80" w:rsidRDefault="00524C80" w:rsidP="00524C80"/>
                </w:txbxContent>
              </v:textbox>
            </v:shape>
          </w:pict>
        </mc:Fallback>
      </mc:AlternateContent>
    </w:r>
    <w:r w:rsidR="00183D53">
      <w:rPr>
        <w:noProof/>
      </w:rPr>
      <w:drawing>
        <wp:inline distT="0" distB="0" distL="0" distR="0">
          <wp:extent cx="7593330" cy="826770"/>
          <wp:effectExtent l="19050" t="0" r="7620" b="0"/>
          <wp:docPr id="2" name="Image 41" descr="pied_de_page_pour_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1" descr="pied_de_page_pour_Word"/>
                  <pic:cNvPicPr>
                    <a:picLocks noChangeAspect="1" noChangeArrowheads="1"/>
                  </pic:cNvPicPr>
                </pic:nvPicPr>
                <pic:blipFill>
                  <a:blip r:embed="rId1"/>
                  <a:srcRect/>
                  <a:stretch>
                    <a:fillRect/>
                  </a:stretch>
                </pic:blipFill>
                <pic:spPr bwMode="auto">
                  <a:xfrm>
                    <a:off x="0" y="0"/>
                    <a:ext cx="7593330" cy="826770"/>
                  </a:xfrm>
                  <a:prstGeom prst="rect">
                    <a:avLst/>
                  </a:prstGeom>
                  <a:noFill/>
                  <a:ln w="9525">
                    <a:noFill/>
                    <a:miter lim="800000"/>
                    <a:headEnd/>
                    <a:tailEnd/>
                  </a:ln>
                </pic:spPr>
              </pic:pic>
            </a:graphicData>
          </a:graphic>
        </wp:inline>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4C80" w:rsidRDefault="00873C53" w:rsidP="00524C80">
    <w:pPr>
      <w:pStyle w:val="Pieddepage"/>
      <w:ind w:left="-1418"/>
    </w:pPr>
    <w:r>
      <w:rPr>
        <w:noProof/>
      </w:rPr>
      <mc:AlternateContent>
        <mc:Choice Requires="wps">
          <w:drawing>
            <wp:anchor distT="45720" distB="45720" distL="114300" distR="114300" simplePos="0" relativeHeight="251658240" behindDoc="0" locked="0" layoutInCell="1" allowOverlap="1">
              <wp:simplePos x="0" y="0"/>
              <wp:positionH relativeFrom="column">
                <wp:posOffset>680720</wp:posOffset>
              </wp:positionH>
              <wp:positionV relativeFrom="paragraph">
                <wp:posOffset>237490</wp:posOffset>
              </wp:positionV>
              <wp:extent cx="4651375" cy="824865"/>
              <wp:effectExtent l="0" t="0" r="0" b="0"/>
              <wp:wrapNone/>
              <wp:docPr id="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51375" cy="824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4C80" w:rsidRPr="003E1931" w:rsidRDefault="00524C80" w:rsidP="00524C80">
                          <w:pPr>
                            <w:pStyle w:val="Pieddepage"/>
                            <w:tabs>
                              <w:tab w:val="clear" w:pos="9072"/>
                              <w:tab w:val="right" w:pos="9923"/>
                            </w:tabs>
                            <w:spacing w:after="160" w:line="180" w:lineRule="auto"/>
                            <w:jc w:val="center"/>
                            <w:rPr>
                              <w:rFonts w:ascii="Calibri" w:hAnsi="Calibri"/>
                              <w:b/>
                              <w:color w:val="FFFFFF"/>
                              <w:sz w:val="22"/>
                              <w:szCs w:val="22"/>
                            </w:rPr>
                          </w:pPr>
                          <w:r w:rsidRPr="003E1931">
                            <w:rPr>
                              <w:rFonts w:ascii="Calibri" w:hAnsi="Calibri"/>
                              <w:b/>
                              <w:color w:val="FFFFFF"/>
                              <w:sz w:val="22"/>
                              <w:szCs w:val="22"/>
                            </w:rPr>
                            <w:t>Éducation nationale - Enseignement supérieur - Recherche</w:t>
                          </w:r>
                          <w:r w:rsidRPr="003E1931">
                            <w:rPr>
                              <w:rFonts w:ascii="Calibri" w:hAnsi="Calibri"/>
                              <w:b/>
                              <w:color w:val="FFFFFF"/>
                              <w:sz w:val="22"/>
                              <w:szCs w:val="22"/>
                            </w:rPr>
                            <w:br/>
                            <w:t xml:space="preserve"> Culture - Jeunesse et sports</w:t>
                          </w:r>
                        </w:p>
                        <w:p w:rsidR="00524C80" w:rsidRPr="00A9564A" w:rsidRDefault="00524C80" w:rsidP="00524C80">
                          <w:pPr>
                            <w:pStyle w:val="Pieddepage"/>
                            <w:tabs>
                              <w:tab w:val="clear" w:pos="9072"/>
                              <w:tab w:val="right" w:pos="9923"/>
                            </w:tabs>
                            <w:spacing w:line="192" w:lineRule="auto"/>
                            <w:jc w:val="center"/>
                            <w:rPr>
                              <w:rFonts w:ascii="Myriad Pro" w:hAnsi="Myriad Pro"/>
                              <w:color w:val="808080"/>
                              <w:sz w:val="18"/>
                              <w:szCs w:val="18"/>
                            </w:rPr>
                          </w:pPr>
                          <w:r>
                            <w:rPr>
                              <w:rFonts w:ascii="Myriad Pro" w:hAnsi="Myriad Pro"/>
                              <w:color w:val="808080"/>
                              <w:sz w:val="18"/>
                              <w:szCs w:val="18"/>
                            </w:rPr>
                            <w:t xml:space="preserve">SNPTES - </w:t>
                          </w:r>
                          <w:r w:rsidRPr="00A9564A">
                            <w:rPr>
                              <w:rFonts w:ascii="Myriad Pro" w:hAnsi="Myriad Pro"/>
                              <w:color w:val="808080"/>
                              <w:sz w:val="18"/>
                              <w:szCs w:val="18"/>
                            </w:rPr>
                            <w:t>18, rue Chevreul - 94600 C</w:t>
                          </w:r>
                          <w:r>
                            <w:rPr>
                              <w:rFonts w:ascii="Myriad Pro" w:hAnsi="Myriad Pro"/>
                              <w:color w:val="808080"/>
                              <w:sz w:val="18"/>
                              <w:szCs w:val="18"/>
                            </w:rPr>
                            <w:t>hoisy-le-Roi - Tél. : 01 48 84 08 62</w:t>
                          </w:r>
                        </w:p>
                        <w:p w:rsidR="00524C80" w:rsidRPr="00212145" w:rsidRDefault="00524C80" w:rsidP="00524C80">
                          <w:pPr>
                            <w:pStyle w:val="Pieddepage"/>
                            <w:tabs>
                              <w:tab w:val="clear" w:pos="9072"/>
                              <w:tab w:val="right" w:pos="9923"/>
                            </w:tabs>
                            <w:spacing w:line="192" w:lineRule="auto"/>
                            <w:jc w:val="center"/>
                            <w:rPr>
                              <w:rFonts w:ascii="Myriad Pro" w:hAnsi="Myriad Pro"/>
                              <w:color w:val="365F91"/>
                              <w:sz w:val="18"/>
                              <w:szCs w:val="18"/>
                            </w:rPr>
                          </w:pPr>
                          <w:r w:rsidRPr="00A9564A">
                            <w:rPr>
                              <w:rFonts w:ascii="Myriad Pro" w:hAnsi="Myriad Pro"/>
                              <w:color w:val="808080"/>
                              <w:sz w:val="18"/>
                              <w:szCs w:val="18"/>
                            </w:rPr>
                            <w:t>Courriel : secretariat@snptes.org -</w:t>
                          </w:r>
                          <w:r>
                            <w:rPr>
                              <w:rFonts w:ascii="Myriad Pro" w:hAnsi="Myriad Pro"/>
                              <w:color w:val="808080"/>
                              <w:sz w:val="18"/>
                              <w:szCs w:val="18"/>
                            </w:rPr>
                            <w:t xml:space="preserve"> Site web : http//www.snptes.fr</w:t>
                          </w:r>
                        </w:p>
                        <w:p w:rsidR="00524C80" w:rsidRDefault="00524C80" w:rsidP="00524C80"/>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_x0000_s1031" type="#_x0000_t202" style="position:absolute;left:0;text-align:left;margin-left:53.6pt;margin-top:18.7pt;width:366.25pt;height:64.95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" filled="f" stroked="f">
              <v:textbox style="mso-fit-shape-to-text:t">
                <w:txbxContent>
                  <w:p w:rsidR="00524C80" w:rsidRPr="003E1931" w:rsidRDefault="00524C80" w:rsidP="00524C80">
                    <w:pPr>
                      <w:pStyle w:val="Pieddepage"/>
                      <w:tabs>
                        <w:tab w:val="clear" w:pos="9072"/>
                        <w:tab w:val="right" w:pos="9923"/>
                      </w:tabs>
                      <w:spacing w:after="160" w:line="180" w:lineRule="auto"/>
                      <w:jc w:val="center"/>
                      <w:rPr>
                        <w:rFonts w:ascii="Calibri" w:hAnsi="Calibri"/>
                        <w:b/>
                        <w:color w:val="FFFFFF"/>
                        <w:sz w:val="22"/>
                        <w:szCs w:val="22"/>
                      </w:rPr>
                    </w:pPr>
                    <w:r w:rsidRPr="003E1931">
                      <w:rPr>
                        <w:rFonts w:ascii="Calibri" w:hAnsi="Calibri"/>
                        <w:b/>
                        <w:color w:val="FFFFFF"/>
                        <w:sz w:val="22"/>
                        <w:szCs w:val="22"/>
                      </w:rPr>
                      <w:t>Éducation nationale - Enseignement supérieur - Recherche</w:t>
                    </w:r>
                    <w:r w:rsidRPr="003E1931">
                      <w:rPr>
                        <w:rFonts w:ascii="Calibri" w:hAnsi="Calibri"/>
                        <w:b/>
                        <w:color w:val="FFFFFF"/>
                        <w:sz w:val="22"/>
                        <w:szCs w:val="22"/>
                      </w:rPr>
                      <w:br/>
                      <w:t xml:space="preserve"> Culture - Jeunesse et sports</w:t>
                    </w:r>
                  </w:p>
                  <w:p w:rsidR="00524C80" w:rsidRPr="00A9564A" w:rsidRDefault="00524C80" w:rsidP="00524C80">
                    <w:pPr>
                      <w:pStyle w:val="Pieddepage"/>
                      <w:tabs>
                        <w:tab w:val="clear" w:pos="9072"/>
                        <w:tab w:val="right" w:pos="9923"/>
                      </w:tabs>
                      <w:spacing w:line="192" w:lineRule="auto"/>
                      <w:jc w:val="center"/>
                      <w:rPr>
                        <w:rFonts w:ascii="Myriad Pro" w:hAnsi="Myriad Pro"/>
                        <w:color w:val="808080"/>
                        <w:sz w:val="18"/>
                        <w:szCs w:val="18"/>
                      </w:rPr>
                    </w:pPr>
                    <w:r>
                      <w:rPr>
                        <w:rFonts w:ascii="Myriad Pro" w:hAnsi="Myriad Pro"/>
                        <w:color w:val="808080"/>
                        <w:sz w:val="18"/>
                        <w:szCs w:val="18"/>
                      </w:rPr>
                      <w:t xml:space="preserve">SNPTES - </w:t>
                    </w:r>
                    <w:r w:rsidRPr="00A9564A">
                      <w:rPr>
                        <w:rFonts w:ascii="Myriad Pro" w:hAnsi="Myriad Pro"/>
                        <w:color w:val="808080"/>
                        <w:sz w:val="18"/>
                        <w:szCs w:val="18"/>
                      </w:rPr>
                      <w:t>18, rue Chevreul - 94600 C</w:t>
                    </w:r>
                    <w:r>
                      <w:rPr>
                        <w:rFonts w:ascii="Myriad Pro" w:hAnsi="Myriad Pro"/>
                        <w:color w:val="808080"/>
                        <w:sz w:val="18"/>
                        <w:szCs w:val="18"/>
                      </w:rPr>
                      <w:t>hoisy-le-Roi - Tél. : 01 48 84 08 62</w:t>
                    </w:r>
                  </w:p>
                  <w:p w:rsidR="00524C80" w:rsidRPr="00212145" w:rsidRDefault="00524C80" w:rsidP="00524C80">
                    <w:pPr>
                      <w:pStyle w:val="Pieddepage"/>
                      <w:tabs>
                        <w:tab w:val="clear" w:pos="9072"/>
                        <w:tab w:val="right" w:pos="9923"/>
                      </w:tabs>
                      <w:spacing w:line="192" w:lineRule="auto"/>
                      <w:jc w:val="center"/>
                      <w:rPr>
                        <w:rFonts w:ascii="Myriad Pro" w:hAnsi="Myriad Pro"/>
                        <w:color w:val="365F91"/>
                        <w:sz w:val="18"/>
                        <w:szCs w:val="18"/>
                      </w:rPr>
                    </w:pPr>
                    <w:r w:rsidRPr="00A9564A">
                      <w:rPr>
                        <w:rFonts w:ascii="Myriad Pro" w:hAnsi="Myriad Pro"/>
                        <w:color w:val="808080"/>
                        <w:sz w:val="18"/>
                        <w:szCs w:val="18"/>
                      </w:rPr>
                      <w:t>Courriel : secretariat@snptes.org -</w:t>
                    </w:r>
                    <w:r>
                      <w:rPr>
                        <w:rFonts w:ascii="Myriad Pro" w:hAnsi="Myriad Pro"/>
                        <w:color w:val="808080"/>
                        <w:sz w:val="18"/>
                        <w:szCs w:val="18"/>
                      </w:rPr>
                      <w:t xml:space="preserve"> Site web : http//www.snptes.fr</w:t>
                    </w:r>
                  </w:p>
                  <w:p w:rsidR="00524C80" w:rsidRDefault="00524C80" w:rsidP="00524C80"/>
                </w:txbxContent>
              </v:textbox>
            </v:shape>
          </w:pict>
        </mc:Fallback>
      </mc:AlternateContent>
    </w:r>
    <w:r w:rsidR="00183D53">
      <w:rPr>
        <w:noProof/>
      </w:rPr>
      <w:drawing>
        <wp:inline distT="0" distB="0" distL="0" distR="0">
          <wp:extent cx="7593330" cy="826770"/>
          <wp:effectExtent l="19050" t="0" r="7620" b="0"/>
          <wp:docPr id="4" name="Image 43" descr="pied_de_page_pour_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3" descr="pied_de_page_pour_Word"/>
                  <pic:cNvPicPr>
                    <a:picLocks noChangeAspect="1" noChangeArrowheads="1"/>
                  </pic:cNvPicPr>
                </pic:nvPicPr>
                <pic:blipFill>
                  <a:blip r:embed="rId1"/>
                  <a:srcRect/>
                  <a:stretch>
                    <a:fillRect/>
                  </a:stretch>
                </pic:blipFill>
                <pic:spPr bwMode="auto">
                  <a:xfrm>
                    <a:off x="0" y="0"/>
                    <a:ext cx="7593330" cy="826770"/>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5CB6" w:rsidRDefault="001B5CB6" w:rsidP="00270F25">
      <w:r>
        <w:separator/>
      </w:r>
    </w:p>
  </w:footnote>
  <w:footnote w:type="continuationSeparator" w:id="0">
    <w:p w:rsidR="001B5CB6" w:rsidRDefault="001B5CB6" w:rsidP="00270F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0F25" w:rsidRDefault="00270F25" w:rsidP="00270F25">
    <w:pPr>
      <w:pStyle w:val="En-tte"/>
      <w:tabs>
        <w:tab w:val="clear" w:pos="9072"/>
      </w:tabs>
      <w:ind w:left="-1417" w:right="-141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6E81" w:rsidRDefault="00183D53" w:rsidP="002C6E81">
    <w:pPr>
      <w:pStyle w:val="En-tte"/>
      <w:ind w:left="-1417"/>
    </w:pPr>
    <w:r>
      <w:rPr>
        <w:noProof/>
      </w:rPr>
      <w:drawing>
        <wp:inline distT="0" distB="0" distL="0" distR="0">
          <wp:extent cx="7672705" cy="1574165"/>
          <wp:effectExtent l="19050" t="0" r="4445" b="0"/>
          <wp:docPr id="3" name="Image 42" descr="En tete_PF_c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2" descr="En tete_PF_cpe"/>
                  <pic:cNvPicPr>
                    <a:picLocks noChangeAspect="1" noChangeArrowheads="1"/>
                  </pic:cNvPicPr>
                </pic:nvPicPr>
                <pic:blipFill>
                  <a:blip r:embed="rId1"/>
                  <a:srcRect/>
                  <a:stretch>
                    <a:fillRect/>
                  </a:stretch>
                </pic:blipFill>
                <pic:spPr bwMode="auto">
                  <a:xfrm>
                    <a:off x="0" y="0"/>
                    <a:ext cx="7672705" cy="157416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A97659"/>
    <w:multiLevelType w:val="hybridMultilevel"/>
    <w:tmpl w:val="80584F3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2FB85353"/>
    <w:multiLevelType w:val="hybridMultilevel"/>
    <w:tmpl w:val="C51C66AE"/>
    <w:lvl w:ilvl="0" w:tplc="4084631C">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305D2B31"/>
    <w:multiLevelType w:val="hybridMultilevel"/>
    <w:tmpl w:val="DA907982"/>
    <w:lvl w:ilvl="0" w:tplc="E15AF7DA">
      <w:start w:val="1"/>
      <w:numFmt w:val="bullet"/>
      <w:lvlText w:val=""/>
      <w:lvlJc w:val="left"/>
      <w:pPr>
        <w:ind w:left="927" w:hanging="360"/>
      </w:pPr>
      <w:rPr>
        <w:rFonts w:ascii="Wingdings" w:hAnsi="Wingdings" w:hint="default"/>
        <w:color w:val="00B0F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325243BF"/>
    <w:multiLevelType w:val="hybridMultilevel"/>
    <w:tmpl w:val="E75E9ED4"/>
    <w:lvl w:ilvl="0" w:tplc="92CAE830">
      <w:numFmt w:val="bullet"/>
      <w:lvlText w:val=""/>
      <w:lvlJc w:val="left"/>
      <w:pPr>
        <w:ind w:left="-491" w:hanging="360"/>
      </w:pPr>
      <w:rPr>
        <w:rFonts w:ascii="Wingdings 3" w:eastAsia="Calibri" w:hAnsi="Wingdings 3" w:cs="Wingdings 3"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76E62F8F"/>
    <w:multiLevelType w:val="hybridMultilevel"/>
    <w:tmpl w:val="77B61A2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425"/>
  <w:drawingGridHorizontalSpacing w:val="100"/>
  <w:displayHorizontalDrawingGridEvery w:val="2"/>
  <w:characterSpacingControl w:val="doNotCompress"/>
  <w:hdrShapeDefaults>
    <o:shapedefaults v:ext="edit" spidmax="2049">
      <o:colormru v:ext="edit" colors="#327cea"/>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0F25"/>
    <w:rsid w:val="00043CCE"/>
    <w:rsid w:val="000C71DF"/>
    <w:rsid w:val="000F771C"/>
    <w:rsid w:val="00172F36"/>
    <w:rsid w:val="00183D53"/>
    <w:rsid w:val="001B5CB6"/>
    <w:rsid w:val="00264A03"/>
    <w:rsid w:val="00270F25"/>
    <w:rsid w:val="002C6E81"/>
    <w:rsid w:val="00327256"/>
    <w:rsid w:val="00341C66"/>
    <w:rsid w:val="00345F17"/>
    <w:rsid w:val="00371B25"/>
    <w:rsid w:val="003A6841"/>
    <w:rsid w:val="003B7D68"/>
    <w:rsid w:val="003D7537"/>
    <w:rsid w:val="00424BD0"/>
    <w:rsid w:val="00431D3C"/>
    <w:rsid w:val="0049119F"/>
    <w:rsid w:val="00495542"/>
    <w:rsid w:val="004B238C"/>
    <w:rsid w:val="004D23E9"/>
    <w:rsid w:val="004D2C84"/>
    <w:rsid w:val="004E4A3D"/>
    <w:rsid w:val="0050606D"/>
    <w:rsid w:val="00524C80"/>
    <w:rsid w:val="00545862"/>
    <w:rsid w:val="005605B1"/>
    <w:rsid w:val="005750FD"/>
    <w:rsid w:val="00593EFD"/>
    <w:rsid w:val="005A7CC2"/>
    <w:rsid w:val="00600977"/>
    <w:rsid w:val="00613043"/>
    <w:rsid w:val="00620D54"/>
    <w:rsid w:val="00625C20"/>
    <w:rsid w:val="006A34CD"/>
    <w:rsid w:val="006D52AE"/>
    <w:rsid w:val="007206F3"/>
    <w:rsid w:val="00733412"/>
    <w:rsid w:val="00744523"/>
    <w:rsid w:val="00770D48"/>
    <w:rsid w:val="00775EBB"/>
    <w:rsid w:val="007A0802"/>
    <w:rsid w:val="007A3BCE"/>
    <w:rsid w:val="007B785F"/>
    <w:rsid w:val="007D1FAB"/>
    <w:rsid w:val="007F2137"/>
    <w:rsid w:val="00802A43"/>
    <w:rsid w:val="00810F59"/>
    <w:rsid w:val="00815253"/>
    <w:rsid w:val="008634CC"/>
    <w:rsid w:val="00873C53"/>
    <w:rsid w:val="008E1F37"/>
    <w:rsid w:val="008F5DED"/>
    <w:rsid w:val="00900AD7"/>
    <w:rsid w:val="00960D93"/>
    <w:rsid w:val="00982615"/>
    <w:rsid w:val="009C2BC6"/>
    <w:rsid w:val="009F3396"/>
    <w:rsid w:val="00A171BB"/>
    <w:rsid w:val="00A17996"/>
    <w:rsid w:val="00A71661"/>
    <w:rsid w:val="00A85A10"/>
    <w:rsid w:val="00AF534C"/>
    <w:rsid w:val="00B412C8"/>
    <w:rsid w:val="00B61A40"/>
    <w:rsid w:val="00BA7F4F"/>
    <w:rsid w:val="00C06C4F"/>
    <w:rsid w:val="00C14C1B"/>
    <w:rsid w:val="00C32C84"/>
    <w:rsid w:val="00C450AE"/>
    <w:rsid w:val="00CB6F08"/>
    <w:rsid w:val="00D01BD1"/>
    <w:rsid w:val="00D16E68"/>
    <w:rsid w:val="00D66E93"/>
    <w:rsid w:val="00D970FD"/>
    <w:rsid w:val="00DB4670"/>
    <w:rsid w:val="00DB7748"/>
    <w:rsid w:val="00DB7AFE"/>
    <w:rsid w:val="00DE17AD"/>
    <w:rsid w:val="00E00D97"/>
    <w:rsid w:val="00E16077"/>
    <w:rsid w:val="00E77639"/>
    <w:rsid w:val="00EF33CD"/>
    <w:rsid w:val="00F13AE8"/>
    <w:rsid w:val="00FB4B83"/>
    <w:rsid w:val="00FD5455"/>
    <w:rsid w:val="00FF260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327cea"/>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3043"/>
    <w:rPr>
      <w:rFonts w:ascii="Times New Roman" w:eastAsia="Times New Roman" w:hAnsi="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270F25"/>
    <w:pPr>
      <w:tabs>
        <w:tab w:val="center" w:pos="4536"/>
        <w:tab w:val="right" w:pos="9072"/>
      </w:tabs>
    </w:pPr>
  </w:style>
  <w:style w:type="character" w:customStyle="1" w:styleId="En-tteCar">
    <w:name w:val="En-tête Car"/>
    <w:basedOn w:val="Policepardfaut"/>
    <w:link w:val="En-tte"/>
    <w:uiPriority w:val="99"/>
    <w:rsid w:val="00270F25"/>
  </w:style>
  <w:style w:type="paragraph" w:styleId="Pieddepage">
    <w:name w:val="footer"/>
    <w:basedOn w:val="Normal"/>
    <w:link w:val="PieddepageCar"/>
    <w:uiPriority w:val="99"/>
    <w:unhideWhenUsed/>
    <w:rsid w:val="00270F25"/>
    <w:pPr>
      <w:tabs>
        <w:tab w:val="center" w:pos="4536"/>
        <w:tab w:val="right" w:pos="9072"/>
      </w:tabs>
    </w:pPr>
  </w:style>
  <w:style w:type="character" w:customStyle="1" w:styleId="PieddepageCar">
    <w:name w:val="Pied de page Car"/>
    <w:basedOn w:val="Policepardfaut"/>
    <w:link w:val="Pieddepage"/>
    <w:uiPriority w:val="99"/>
    <w:rsid w:val="00270F25"/>
  </w:style>
  <w:style w:type="paragraph" w:styleId="Textedebulles">
    <w:name w:val="Balloon Text"/>
    <w:basedOn w:val="Normal"/>
    <w:link w:val="TextedebullesCar"/>
    <w:uiPriority w:val="99"/>
    <w:semiHidden/>
    <w:unhideWhenUsed/>
    <w:rsid w:val="00270F25"/>
    <w:rPr>
      <w:rFonts w:ascii="Tahoma" w:eastAsia="Calibri" w:hAnsi="Tahoma"/>
      <w:sz w:val="16"/>
      <w:szCs w:val="16"/>
    </w:rPr>
  </w:style>
  <w:style w:type="character" w:customStyle="1" w:styleId="TextedebullesCar">
    <w:name w:val="Texte de bulles Car"/>
    <w:link w:val="Textedebulles"/>
    <w:uiPriority w:val="99"/>
    <w:semiHidden/>
    <w:rsid w:val="00270F25"/>
    <w:rPr>
      <w:rFonts w:ascii="Tahoma" w:hAnsi="Tahoma" w:cs="Tahoma"/>
      <w:sz w:val="16"/>
      <w:szCs w:val="16"/>
    </w:rPr>
  </w:style>
  <w:style w:type="paragraph" w:customStyle="1" w:styleId="Paragraphestandard">
    <w:name w:val="[Paragraphe standard]"/>
    <w:basedOn w:val="Normal"/>
    <w:uiPriority w:val="99"/>
    <w:rsid w:val="00CB6F08"/>
    <w:pPr>
      <w:autoSpaceDE w:val="0"/>
      <w:autoSpaceDN w:val="0"/>
      <w:adjustRightInd w:val="0"/>
      <w:spacing w:line="288" w:lineRule="auto"/>
      <w:textAlignment w:val="center"/>
    </w:pPr>
    <w:rPr>
      <w:rFonts w:ascii="Minion Pro" w:eastAsia="Calibri" w:hAnsi="Minion Pro" w:cs="Minion Pro"/>
      <w:color w:val="000000"/>
      <w:sz w:val="24"/>
      <w:szCs w:val="24"/>
      <w:lang w:eastAsia="en-US"/>
    </w:rPr>
  </w:style>
  <w:style w:type="character" w:styleId="Lienhypertexte">
    <w:name w:val="Hyperlink"/>
    <w:uiPriority w:val="99"/>
    <w:unhideWhenUsed/>
    <w:rsid w:val="008F5DED"/>
    <w:rPr>
      <w:color w:val="0000FF"/>
      <w:u w:val="single"/>
    </w:rPr>
  </w:style>
  <w:style w:type="table" w:styleId="Grilledutableau">
    <w:name w:val="Table Grid"/>
    <w:basedOn w:val="TableauNormal"/>
    <w:uiPriority w:val="59"/>
    <w:rsid w:val="00D01B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rameclaire-Accent5">
    <w:name w:val="Light Shading Accent 5"/>
    <w:basedOn w:val="TableauNormal"/>
    <w:uiPriority w:val="60"/>
    <w:rsid w:val="00D01BD1"/>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paragraph" w:styleId="Paragraphedeliste">
    <w:name w:val="List Paragraph"/>
    <w:basedOn w:val="Normal"/>
    <w:uiPriority w:val="34"/>
    <w:qFormat/>
    <w:rsid w:val="00264A0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3043"/>
    <w:rPr>
      <w:rFonts w:ascii="Times New Roman" w:eastAsia="Times New Roman" w:hAnsi="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270F25"/>
    <w:pPr>
      <w:tabs>
        <w:tab w:val="center" w:pos="4536"/>
        <w:tab w:val="right" w:pos="9072"/>
      </w:tabs>
    </w:pPr>
  </w:style>
  <w:style w:type="character" w:customStyle="1" w:styleId="En-tteCar">
    <w:name w:val="En-tête Car"/>
    <w:basedOn w:val="Policepardfaut"/>
    <w:link w:val="En-tte"/>
    <w:uiPriority w:val="99"/>
    <w:rsid w:val="00270F25"/>
  </w:style>
  <w:style w:type="paragraph" w:styleId="Pieddepage">
    <w:name w:val="footer"/>
    <w:basedOn w:val="Normal"/>
    <w:link w:val="PieddepageCar"/>
    <w:uiPriority w:val="99"/>
    <w:unhideWhenUsed/>
    <w:rsid w:val="00270F25"/>
    <w:pPr>
      <w:tabs>
        <w:tab w:val="center" w:pos="4536"/>
        <w:tab w:val="right" w:pos="9072"/>
      </w:tabs>
    </w:pPr>
  </w:style>
  <w:style w:type="character" w:customStyle="1" w:styleId="PieddepageCar">
    <w:name w:val="Pied de page Car"/>
    <w:basedOn w:val="Policepardfaut"/>
    <w:link w:val="Pieddepage"/>
    <w:uiPriority w:val="99"/>
    <w:rsid w:val="00270F25"/>
  </w:style>
  <w:style w:type="paragraph" w:styleId="Textedebulles">
    <w:name w:val="Balloon Text"/>
    <w:basedOn w:val="Normal"/>
    <w:link w:val="TextedebullesCar"/>
    <w:uiPriority w:val="99"/>
    <w:semiHidden/>
    <w:unhideWhenUsed/>
    <w:rsid w:val="00270F25"/>
    <w:rPr>
      <w:rFonts w:ascii="Tahoma" w:eastAsia="Calibri" w:hAnsi="Tahoma"/>
      <w:sz w:val="16"/>
      <w:szCs w:val="16"/>
    </w:rPr>
  </w:style>
  <w:style w:type="character" w:customStyle="1" w:styleId="TextedebullesCar">
    <w:name w:val="Texte de bulles Car"/>
    <w:link w:val="Textedebulles"/>
    <w:uiPriority w:val="99"/>
    <w:semiHidden/>
    <w:rsid w:val="00270F25"/>
    <w:rPr>
      <w:rFonts w:ascii="Tahoma" w:hAnsi="Tahoma" w:cs="Tahoma"/>
      <w:sz w:val="16"/>
      <w:szCs w:val="16"/>
    </w:rPr>
  </w:style>
  <w:style w:type="paragraph" w:customStyle="1" w:styleId="Paragraphestandard">
    <w:name w:val="[Paragraphe standard]"/>
    <w:basedOn w:val="Normal"/>
    <w:uiPriority w:val="99"/>
    <w:rsid w:val="00CB6F08"/>
    <w:pPr>
      <w:autoSpaceDE w:val="0"/>
      <w:autoSpaceDN w:val="0"/>
      <w:adjustRightInd w:val="0"/>
      <w:spacing w:line="288" w:lineRule="auto"/>
      <w:textAlignment w:val="center"/>
    </w:pPr>
    <w:rPr>
      <w:rFonts w:ascii="Minion Pro" w:eastAsia="Calibri" w:hAnsi="Minion Pro" w:cs="Minion Pro"/>
      <w:color w:val="000000"/>
      <w:sz w:val="24"/>
      <w:szCs w:val="24"/>
      <w:lang w:eastAsia="en-US"/>
    </w:rPr>
  </w:style>
  <w:style w:type="character" w:styleId="Lienhypertexte">
    <w:name w:val="Hyperlink"/>
    <w:uiPriority w:val="99"/>
    <w:unhideWhenUsed/>
    <w:rsid w:val="008F5DED"/>
    <w:rPr>
      <w:color w:val="0000FF"/>
      <w:u w:val="single"/>
    </w:rPr>
  </w:style>
  <w:style w:type="table" w:styleId="Grilledutableau">
    <w:name w:val="Table Grid"/>
    <w:basedOn w:val="TableauNormal"/>
    <w:uiPriority w:val="59"/>
    <w:rsid w:val="00D01B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rameclaire-Accent5">
    <w:name w:val="Light Shading Accent 5"/>
    <w:basedOn w:val="TableauNormal"/>
    <w:uiPriority w:val="60"/>
    <w:rsid w:val="00D01BD1"/>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paragraph" w:styleId="Paragraphedeliste">
    <w:name w:val="List Paragraph"/>
    <w:basedOn w:val="Normal"/>
    <w:uiPriority w:val="34"/>
    <w:qFormat/>
    <w:rsid w:val="00264A0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forum.snptes.org"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E0F5ACF-EA3D-4702-87B1-36B0E12790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434</Words>
  <Characters>2390</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2819</CharactersWithSpaces>
  <SharedDoc>false</SharedDoc>
  <HLinks>
    <vt:vector size="6" baseType="variant">
      <vt:variant>
        <vt:i4>4653148</vt:i4>
      </vt:variant>
      <vt:variant>
        <vt:i4>0</vt:i4>
      </vt:variant>
      <vt:variant>
        <vt:i4>0</vt:i4>
      </vt:variant>
      <vt:variant>
        <vt:i4>5</vt:i4>
      </vt:variant>
      <vt:variant>
        <vt:lpwstr>http://forum.snptes.org/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Christian</dc:creator>
  <cp:lastModifiedBy>Bellance Gerty</cp:lastModifiedBy>
  <cp:revision>2</cp:revision>
  <cp:lastPrinted>2015-11-03T10:08:00Z</cp:lastPrinted>
  <dcterms:created xsi:type="dcterms:W3CDTF">2016-01-29T16:20:00Z</dcterms:created>
  <dcterms:modified xsi:type="dcterms:W3CDTF">2016-01-29T16:20:00Z</dcterms:modified>
</cp:coreProperties>
</file>